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4B57" w14:textId="66C4458E" w:rsidR="00FD6773" w:rsidRPr="003017B6" w:rsidRDefault="00FD6773" w:rsidP="00FD6773">
      <w:pPr>
        <w:jc w:val="center"/>
        <w:rPr>
          <w:rFonts w:ascii="Times New Roman" w:hAnsi="Times New Roman" w:cs="Times New Roman"/>
          <w:b/>
          <w:bCs/>
          <w:sz w:val="28"/>
          <w:szCs w:val="28"/>
        </w:rPr>
      </w:pPr>
      <w:r w:rsidRPr="003017B6">
        <w:rPr>
          <w:rFonts w:ascii="Times New Roman" w:hAnsi="Times New Roman" w:cs="Times New Roman"/>
          <w:b/>
          <w:bCs/>
          <w:sz w:val="28"/>
          <w:szCs w:val="28"/>
        </w:rPr>
        <w:t>KOV rahanduse töörühma protokoll</w:t>
      </w:r>
    </w:p>
    <w:p w14:paraId="431D1C34" w14:textId="77777777" w:rsidR="004542A2" w:rsidRDefault="004542A2" w:rsidP="00637C09">
      <w:pPr>
        <w:spacing w:after="0"/>
        <w:rPr>
          <w:rFonts w:ascii="Times New Roman" w:hAnsi="Times New Roman" w:cs="Times New Roman"/>
          <w:sz w:val="24"/>
          <w:szCs w:val="24"/>
        </w:rPr>
      </w:pPr>
    </w:p>
    <w:p w14:paraId="4A623AEF" w14:textId="7F10A035" w:rsidR="00FD6773" w:rsidRDefault="00FD6773" w:rsidP="0060414D">
      <w:pPr>
        <w:spacing w:after="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0720">
        <w:rPr>
          <w:rFonts w:ascii="Times New Roman" w:hAnsi="Times New Roman" w:cs="Times New Roman"/>
          <w:sz w:val="24"/>
          <w:szCs w:val="24"/>
        </w:rPr>
        <w:t xml:space="preserve">           </w:t>
      </w:r>
      <w:r w:rsidR="00093B5B">
        <w:rPr>
          <w:rFonts w:ascii="Times New Roman" w:hAnsi="Times New Roman" w:cs="Times New Roman"/>
          <w:sz w:val="24"/>
          <w:szCs w:val="24"/>
        </w:rPr>
        <w:t>05</w:t>
      </w:r>
      <w:r w:rsidR="0060414D">
        <w:rPr>
          <w:rFonts w:ascii="Times New Roman" w:hAnsi="Times New Roman" w:cs="Times New Roman"/>
          <w:sz w:val="24"/>
          <w:szCs w:val="24"/>
        </w:rPr>
        <w:t>.</w:t>
      </w:r>
      <w:r w:rsidR="00093B5B">
        <w:rPr>
          <w:rFonts w:ascii="Times New Roman" w:hAnsi="Times New Roman" w:cs="Times New Roman"/>
          <w:sz w:val="24"/>
          <w:szCs w:val="24"/>
        </w:rPr>
        <w:t>01</w:t>
      </w:r>
      <w:r>
        <w:rPr>
          <w:rFonts w:ascii="Times New Roman" w:hAnsi="Times New Roman" w:cs="Times New Roman"/>
          <w:sz w:val="24"/>
          <w:szCs w:val="24"/>
        </w:rPr>
        <w:t>.202</w:t>
      </w:r>
      <w:r w:rsidR="00093B5B">
        <w:rPr>
          <w:rFonts w:ascii="Times New Roman" w:hAnsi="Times New Roman" w:cs="Times New Roman"/>
          <w:sz w:val="24"/>
          <w:szCs w:val="24"/>
        </w:rPr>
        <w:t>4</w:t>
      </w:r>
    </w:p>
    <w:p w14:paraId="68B963A4" w14:textId="3BDEFF79" w:rsidR="00FD6773" w:rsidRDefault="00FD6773" w:rsidP="00637C09">
      <w:pPr>
        <w:spacing w:after="0"/>
        <w:rPr>
          <w:rFonts w:ascii="Times New Roman" w:hAnsi="Times New Roman" w:cs="Times New Roman"/>
          <w:sz w:val="24"/>
          <w:szCs w:val="24"/>
        </w:rPr>
      </w:pPr>
      <w:r>
        <w:rPr>
          <w:rFonts w:ascii="Times New Roman" w:hAnsi="Times New Roman" w:cs="Times New Roman"/>
          <w:sz w:val="24"/>
          <w:szCs w:val="24"/>
        </w:rPr>
        <w:t xml:space="preserve">Algus </w:t>
      </w:r>
      <w:r w:rsidR="00093B5B">
        <w:rPr>
          <w:rFonts w:ascii="Times New Roman" w:hAnsi="Times New Roman" w:cs="Times New Roman"/>
          <w:sz w:val="24"/>
          <w:szCs w:val="24"/>
        </w:rPr>
        <w:t>11</w:t>
      </w:r>
      <w:r w:rsidR="0008769D">
        <w:rPr>
          <w:rFonts w:ascii="Times New Roman" w:hAnsi="Times New Roman" w:cs="Times New Roman"/>
          <w:sz w:val="24"/>
          <w:szCs w:val="24"/>
        </w:rPr>
        <w:t>:00</w:t>
      </w:r>
    </w:p>
    <w:p w14:paraId="2B3079A0" w14:textId="74FBA649" w:rsidR="00FD6773" w:rsidRDefault="00FD6773" w:rsidP="00637C09">
      <w:pPr>
        <w:spacing w:after="0"/>
        <w:rPr>
          <w:rFonts w:ascii="Times New Roman" w:hAnsi="Times New Roman" w:cs="Times New Roman"/>
          <w:sz w:val="24"/>
          <w:szCs w:val="24"/>
        </w:rPr>
      </w:pPr>
      <w:r>
        <w:rPr>
          <w:rFonts w:ascii="Times New Roman" w:hAnsi="Times New Roman" w:cs="Times New Roman"/>
          <w:sz w:val="24"/>
          <w:szCs w:val="24"/>
        </w:rPr>
        <w:t xml:space="preserve">Lõpp </w:t>
      </w:r>
      <w:r w:rsidR="00401F39">
        <w:rPr>
          <w:rFonts w:ascii="Times New Roman" w:hAnsi="Times New Roman" w:cs="Times New Roman"/>
          <w:sz w:val="24"/>
          <w:szCs w:val="24"/>
        </w:rPr>
        <w:t>12</w:t>
      </w:r>
      <w:r w:rsidR="0008769D">
        <w:rPr>
          <w:rFonts w:ascii="Times New Roman" w:hAnsi="Times New Roman" w:cs="Times New Roman"/>
          <w:sz w:val="24"/>
          <w:szCs w:val="24"/>
        </w:rPr>
        <w:t>:</w:t>
      </w:r>
      <w:r w:rsidR="00093B5B">
        <w:rPr>
          <w:rFonts w:ascii="Times New Roman" w:hAnsi="Times New Roman" w:cs="Times New Roman"/>
          <w:sz w:val="24"/>
          <w:szCs w:val="24"/>
        </w:rPr>
        <w:t>30</w:t>
      </w:r>
    </w:p>
    <w:p w14:paraId="5C1F01D2" w14:textId="77777777" w:rsidR="0060414D" w:rsidRDefault="0060414D" w:rsidP="00637C09">
      <w:pPr>
        <w:spacing w:after="0" w:line="240" w:lineRule="auto"/>
        <w:rPr>
          <w:rFonts w:ascii="Times New Roman" w:hAnsi="Times New Roman" w:cs="Times New Roman"/>
          <w:sz w:val="24"/>
          <w:szCs w:val="24"/>
        </w:rPr>
      </w:pPr>
    </w:p>
    <w:p w14:paraId="7DB6A9F1" w14:textId="4295AEDE" w:rsidR="00FD6773" w:rsidRDefault="00FD6773" w:rsidP="00637C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Koosoleku juhataja: </w:t>
      </w:r>
      <w:r w:rsidR="00835C3C">
        <w:rPr>
          <w:rFonts w:ascii="Times New Roman" w:hAnsi="Times New Roman" w:cs="Times New Roman"/>
          <w:sz w:val="24"/>
          <w:szCs w:val="24"/>
        </w:rPr>
        <w:t>Sulev Liivik</w:t>
      </w:r>
      <w:r w:rsidR="003F5BB2">
        <w:rPr>
          <w:rFonts w:ascii="Times New Roman" w:hAnsi="Times New Roman" w:cs="Times New Roman"/>
          <w:sz w:val="24"/>
          <w:szCs w:val="24"/>
        </w:rPr>
        <w:t xml:space="preserve"> </w:t>
      </w:r>
      <w:r w:rsidR="00401F39">
        <w:rPr>
          <w:rFonts w:ascii="Times New Roman" w:hAnsi="Times New Roman" w:cs="Times New Roman"/>
          <w:sz w:val="24"/>
          <w:szCs w:val="24"/>
        </w:rPr>
        <w:t>–</w:t>
      </w:r>
      <w:r w:rsidR="003F5BB2">
        <w:rPr>
          <w:rFonts w:ascii="Times New Roman" w:hAnsi="Times New Roman" w:cs="Times New Roman"/>
          <w:sz w:val="24"/>
          <w:szCs w:val="24"/>
        </w:rPr>
        <w:t xml:space="preserve"> </w:t>
      </w:r>
      <w:r w:rsidR="00401F39">
        <w:rPr>
          <w:rFonts w:ascii="Times New Roman" w:hAnsi="Times New Roman" w:cs="Times New Roman"/>
          <w:sz w:val="24"/>
          <w:szCs w:val="24"/>
        </w:rPr>
        <w:t>Regionaal- ja Põllumajandusministeerium</w:t>
      </w:r>
    </w:p>
    <w:p w14:paraId="63A272F1" w14:textId="77777777" w:rsidR="00835C3C" w:rsidRDefault="00835C3C" w:rsidP="00637C09">
      <w:pPr>
        <w:spacing w:after="0" w:line="240" w:lineRule="auto"/>
        <w:jc w:val="both"/>
        <w:rPr>
          <w:rFonts w:ascii="Times New Roman" w:hAnsi="Times New Roman" w:cs="Times New Roman"/>
          <w:b/>
          <w:sz w:val="24"/>
          <w:szCs w:val="24"/>
        </w:rPr>
      </w:pPr>
      <w:bookmarkStart w:id="0" w:name="_Hlk37780139"/>
    </w:p>
    <w:p w14:paraId="7F214F6B" w14:textId="603F2186" w:rsidR="006477EC" w:rsidRDefault="00835C3C" w:rsidP="00637C0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Töörühma liikmed</w:t>
      </w:r>
      <w:r w:rsidR="0060003C">
        <w:rPr>
          <w:rFonts w:ascii="Times New Roman" w:hAnsi="Times New Roman" w:cs="Times New Roman"/>
          <w:b/>
          <w:sz w:val="24"/>
          <w:szCs w:val="24"/>
        </w:rPr>
        <w:t>:</w:t>
      </w:r>
      <w:r w:rsidR="0060003C" w:rsidRPr="0060003C">
        <w:rPr>
          <w:rFonts w:ascii="Times New Roman" w:hAnsi="Times New Roman" w:cs="Times New Roman"/>
          <w:bCs/>
          <w:sz w:val="24"/>
          <w:szCs w:val="24"/>
        </w:rPr>
        <w:t xml:space="preserve"> </w:t>
      </w:r>
      <w:r w:rsidR="0060003C">
        <w:rPr>
          <w:rFonts w:ascii="Times New Roman" w:hAnsi="Times New Roman" w:cs="Times New Roman"/>
          <w:bCs/>
          <w:sz w:val="24"/>
          <w:szCs w:val="24"/>
        </w:rPr>
        <w:t>Andrus Jõgi</w:t>
      </w:r>
      <w:r w:rsidR="00401F39">
        <w:rPr>
          <w:rFonts w:ascii="Times New Roman" w:hAnsi="Times New Roman" w:cs="Times New Roman"/>
          <w:bCs/>
          <w:sz w:val="24"/>
          <w:szCs w:val="24"/>
        </w:rPr>
        <w:t xml:space="preserve">, Mart Uusjärv </w:t>
      </w:r>
      <w:r w:rsidR="00CA0110">
        <w:rPr>
          <w:rFonts w:ascii="Times New Roman" w:hAnsi="Times New Roman" w:cs="Times New Roman"/>
          <w:bCs/>
          <w:sz w:val="24"/>
          <w:szCs w:val="24"/>
        </w:rPr>
        <w:t>–</w:t>
      </w:r>
      <w:r w:rsidR="00401F39">
        <w:rPr>
          <w:rFonts w:ascii="Times New Roman" w:hAnsi="Times New Roman" w:cs="Times New Roman"/>
          <w:bCs/>
          <w:sz w:val="24"/>
          <w:szCs w:val="24"/>
        </w:rPr>
        <w:t xml:space="preserve"> </w:t>
      </w:r>
      <w:r w:rsidR="00401F39">
        <w:rPr>
          <w:rFonts w:ascii="Times New Roman" w:hAnsi="Times New Roman" w:cs="Times New Roman"/>
          <w:sz w:val="24"/>
          <w:szCs w:val="24"/>
        </w:rPr>
        <w:t>Regionaal- ja Põllumajandusministeerium</w:t>
      </w:r>
      <w:r w:rsidR="009C0898">
        <w:rPr>
          <w:rFonts w:ascii="Times New Roman" w:hAnsi="Times New Roman" w:cs="Times New Roman"/>
          <w:sz w:val="24"/>
          <w:szCs w:val="24"/>
        </w:rPr>
        <w:t>;</w:t>
      </w:r>
      <w:r w:rsidR="00401F39">
        <w:rPr>
          <w:rFonts w:ascii="Times New Roman" w:hAnsi="Times New Roman" w:cs="Times New Roman"/>
          <w:bCs/>
          <w:sz w:val="24"/>
          <w:szCs w:val="24"/>
        </w:rPr>
        <w:t xml:space="preserve"> </w:t>
      </w:r>
      <w:r w:rsidR="00BA7445">
        <w:rPr>
          <w:rFonts w:ascii="Times New Roman" w:hAnsi="Times New Roman" w:cs="Times New Roman"/>
          <w:bCs/>
          <w:sz w:val="24"/>
          <w:szCs w:val="24"/>
        </w:rPr>
        <w:t>Lemmi Oro, Kairit Eha</w:t>
      </w:r>
      <w:r w:rsidR="00C46AD6">
        <w:rPr>
          <w:rFonts w:ascii="Times New Roman" w:hAnsi="Times New Roman" w:cs="Times New Roman"/>
          <w:bCs/>
          <w:sz w:val="24"/>
          <w:szCs w:val="24"/>
        </w:rPr>
        <w:t xml:space="preserve"> – Rahandusministeerium</w:t>
      </w:r>
      <w:r w:rsidR="009C0898">
        <w:rPr>
          <w:rFonts w:ascii="Times New Roman" w:hAnsi="Times New Roman" w:cs="Times New Roman"/>
          <w:bCs/>
          <w:sz w:val="24"/>
          <w:szCs w:val="24"/>
        </w:rPr>
        <w:t>;</w:t>
      </w:r>
      <w:r w:rsidR="006C5CB6">
        <w:rPr>
          <w:rFonts w:ascii="Times New Roman" w:hAnsi="Times New Roman" w:cs="Times New Roman"/>
          <w:bCs/>
          <w:sz w:val="24"/>
          <w:szCs w:val="24"/>
        </w:rPr>
        <w:t xml:space="preserve"> </w:t>
      </w:r>
      <w:r w:rsidR="0060414D">
        <w:rPr>
          <w:rFonts w:ascii="Times New Roman" w:hAnsi="Times New Roman" w:cs="Times New Roman"/>
          <w:bCs/>
          <w:sz w:val="24"/>
          <w:szCs w:val="24"/>
        </w:rPr>
        <w:t xml:space="preserve"> </w:t>
      </w:r>
      <w:r w:rsidR="00D20EAA">
        <w:rPr>
          <w:rFonts w:ascii="Times New Roman" w:hAnsi="Times New Roman" w:cs="Times New Roman"/>
          <w:bCs/>
          <w:sz w:val="24"/>
          <w:szCs w:val="24"/>
        </w:rPr>
        <w:t>Angelika Kallakmaa-Kapsta</w:t>
      </w:r>
      <w:r w:rsidR="00BA7445">
        <w:rPr>
          <w:rFonts w:ascii="Times New Roman" w:hAnsi="Times New Roman" w:cs="Times New Roman"/>
          <w:bCs/>
          <w:sz w:val="24"/>
          <w:szCs w:val="24"/>
        </w:rPr>
        <w:t>, Silver Tamm</w:t>
      </w:r>
      <w:r w:rsidR="00D20EAA">
        <w:rPr>
          <w:rFonts w:ascii="Times New Roman" w:hAnsi="Times New Roman" w:cs="Times New Roman"/>
          <w:bCs/>
          <w:sz w:val="24"/>
          <w:szCs w:val="24"/>
        </w:rPr>
        <w:t xml:space="preserve"> – Tallinna Linnavalitsus</w:t>
      </w:r>
      <w:r w:rsidR="009C0898">
        <w:rPr>
          <w:rFonts w:ascii="Times New Roman" w:hAnsi="Times New Roman" w:cs="Times New Roman"/>
          <w:bCs/>
          <w:sz w:val="24"/>
          <w:szCs w:val="24"/>
        </w:rPr>
        <w:t>;</w:t>
      </w:r>
      <w:r w:rsidR="00D20EAA">
        <w:rPr>
          <w:rFonts w:ascii="Times New Roman" w:hAnsi="Times New Roman" w:cs="Times New Roman"/>
          <w:bCs/>
          <w:sz w:val="24"/>
          <w:szCs w:val="24"/>
        </w:rPr>
        <w:t xml:space="preserve"> Aime Roosioja – Järva Vallavalitsus</w:t>
      </w:r>
      <w:r w:rsidR="009C0898">
        <w:rPr>
          <w:rFonts w:ascii="Times New Roman" w:hAnsi="Times New Roman" w:cs="Times New Roman"/>
          <w:bCs/>
          <w:sz w:val="24"/>
          <w:szCs w:val="24"/>
        </w:rPr>
        <w:t>;</w:t>
      </w:r>
      <w:r w:rsidR="003E3334">
        <w:rPr>
          <w:rFonts w:ascii="Times New Roman" w:hAnsi="Times New Roman" w:cs="Times New Roman"/>
          <w:bCs/>
          <w:sz w:val="24"/>
          <w:szCs w:val="24"/>
        </w:rPr>
        <w:t xml:space="preserve"> Andres Laisk – Saue Vallavalitsus</w:t>
      </w:r>
      <w:r w:rsidR="009C0898">
        <w:rPr>
          <w:rFonts w:ascii="Times New Roman" w:hAnsi="Times New Roman" w:cs="Times New Roman"/>
          <w:bCs/>
          <w:sz w:val="24"/>
          <w:szCs w:val="24"/>
        </w:rPr>
        <w:t>; Randar Lohu – Saku Vallavalitsus.</w:t>
      </w:r>
    </w:p>
    <w:p w14:paraId="79EB6C7A" w14:textId="77777777" w:rsidR="00835C3C" w:rsidRDefault="00835C3C" w:rsidP="00637C09">
      <w:pPr>
        <w:spacing w:after="0" w:line="240" w:lineRule="auto"/>
        <w:rPr>
          <w:rFonts w:ascii="Times New Roman" w:hAnsi="Times New Roman" w:cs="Times New Roman"/>
          <w:b/>
          <w:sz w:val="24"/>
          <w:szCs w:val="24"/>
        </w:rPr>
      </w:pPr>
    </w:p>
    <w:p w14:paraId="57AD7696" w14:textId="10262E4F" w:rsidR="00835C3C" w:rsidRPr="00637C09" w:rsidRDefault="00835C3C" w:rsidP="00637C09">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Kutsutud:</w:t>
      </w:r>
      <w:r w:rsidR="00BA7445">
        <w:rPr>
          <w:rFonts w:ascii="Times New Roman" w:hAnsi="Times New Roman" w:cs="Times New Roman"/>
          <w:bCs/>
          <w:sz w:val="24"/>
          <w:szCs w:val="24"/>
        </w:rPr>
        <w:t xml:space="preserve"> </w:t>
      </w:r>
      <w:r w:rsidR="009C0898">
        <w:rPr>
          <w:rFonts w:ascii="Times New Roman" w:hAnsi="Times New Roman" w:cs="Times New Roman"/>
          <w:bCs/>
          <w:sz w:val="24"/>
          <w:szCs w:val="24"/>
        </w:rPr>
        <w:t xml:space="preserve">Holger Ehrlich, </w:t>
      </w:r>
      <w:r w:rsidR="00BA7445">
        <w:rPr>
          <w:rFonts w:ascii="Times New Roman" w:hAnsi="Times New Roman" w:cs="Times New Roman"/>
          <w:bCs/>
          <w:sz w:val="24"/>
          <w:szCs w:val="24"/>
        </w:rPr>
        <w:t>Kersti Sannik</w:t>
      </w:r>
      <w:r w:rsidR="009C0898">
        <w:rPr>
          <w:rFonts w:ascii="Times New Roman" w:hAnsi="Times New Roman" w:cs="Times New Roman"/>
          <w:bCs/>
          <w:sz w:val="24"/>
          <w:szCs w:val="24"/>
        </w:rPr>
        <w:t>, Neeme Suur</w:t>
      </w:r>
      <w:r w:rsidR="0058152A">
        <w:rPr>
          <w:rFonts w:ascii="Times New Roman" w:hAnsi="Times New Roman" w:cs="Times New Roman"/>
          <w:bCs/>
          <w:sz w:val="24"/>
          <w:szCs w:val="24"/>
        </w:rPr>
        <w:t xml:space="preserve"> </w:t>
      </w:r>
      <w:r w:rsidR="00401F39">
        <w:rPr>
          <w:rFonts w:ascii="Times New Roman" w:hAnsi="Times New Roman" w:cs="Times New Roman"/>
          <w:bCs/>
          <w:sz w:val="24"/>
          <w:szCs w:val="24"/>
        </w:rPr>
        <w:t xml:space="preserve">— Regionaal- </w:t>
      </w:r>
      <w:r w:rsidR="00401F39" w:rsidRPr="0058152A">
        <w:rPr>
          <w:rFonts w:ascii="Times New Roman" w:hAnsi="Times New Roman" w:cs="Times New Roman"/>
          <w:bCs/>
          <w:sz w:val="24"/>
          <w:szCs w:val="24"/>
        </w:rPr>
        <w:t>ja Põllumajandusministeerium</w:t>
      </w:r>
      <w:r w:rsidR="00BA7445">
        <w:rPr>
          <w:rFonts w:ascii="Times New Roman" w:hAnsi="Times New Roman" w:cs="Times New Roman"/>
          <w:bCs/>
          <w:sz w:val="24"/>
          <w:szCs w:val="24"/>
        </w:rPr>
        <w:t xml:space="preserve">, </w:t>
      </w:r>
      <w:r w:rsidR="00EF3CA1">
        <w:rPr>
          <w:rFonts w:ascii="Times New Roman" w:hAnsi="Times New Roman" w:cs="Times New Roman"/>
          <w:bCs/>
          <w:sz w:val="24"/>
          <w:szCs w:val="24"/>
        </w:rPr>
        <w:t>Jan Trei</w:t>
      </w:r>
      <w:r w:rsidR="00D7088C">
        <w:rPr>
          <w:rFonts w:ascii="Times New Roman" w:hAnsi="Times New Roman" w:cs="Times New Roman"/>
          <w:bCs/>
          <w:sz w:val="24"/>
          <w:szCs w:val="24"/>
        </w:rPr>
        <w:t xml:space="preserve"> ja</w:t>
      </w:r>
      <w:r w:rsidR="00EF3CA1">
        <w:rPr>
          <w:rFonts w:ascii="Times New Roman" w:hAnsi="Times New Roman" w:cs="Times New Roman"/>
          <w:bCs/>
          <w:sz w:val="24"/>
          <w:szCs w:val="24"/>
        </w:rPr>
        <w:t xml:space="preserve"> Toomas Johanson</w:t>
      </w:r>
      <w:r w:rsidR="00EA0982">
        <w:rPr>
          <w:rFonts w:ascii="Times New Roman" w:hAnsi="Times New Roman" w:cs="Times New Roman"/>
          <w:bCs/>
          <w:sz w:val="24"/>
          <w:szCs w:val="24"/>
        </w:rPr>
        <w:t xml:space="preserve"> </w:t>
      </w:r>
      <w:r>
        <w:rPr>
          <w:rFonts w:ascii="Times New Roman" w:hAnsi="Times New Roman" w:cs="Times New Roman"/>
          <w:bCs/>
          <w:sz w:val="24"/>
          <w:szCs w:val="24"/>
        </w:rPr>
        <w:t>– Eesti Linnade ja Valdade Liit</w:t>
      </w:r>
      <w:r w:rsidR="00093B5B">
        <w:rPr>
          <w:rFonts w:ascii="Times New Roman" w:hAnsi="Times New Roman" w:cs="Times New Roman"/>
          <w:bCs/>
          <w:sz w:val="24"/>
          <w:szCs w:val="24"/>
        </w:rPr>
        <w:t>.</w:t>
      </w:r>
      <w:r w:rsidR="009C0898">
        <w:rPr>
          <w:rFonts w:ascii="Times New Roman" w:hAnsi="Times New Roman" w:cs="Times New Roman"/>
          <w:bCs/>
          <w:sz w:val="24"/>
          <w:szCs w:val="24"/>
        </w:rPr>
        <w:t xml:space="preserve"> </w:t>
      </w:r>
      <w:r w:rsidR="00093B5B">
        <w:rPr>
          <w:rFonts w:ascii="Times New Roman" w:hAnsi="Times New Roman" w:cs="Times New Roman"/>
          <w:bCs/>
          <w:sz w:val="24"/>
          <w:szCs w:val="24"/>
        </w:rPr>
        <w:t xml:space="preserve">Meelis Kukk – Pärnu Linnavalitsus, </w:t>
      </w:r>
      <w:r w:rsidR="0058152A" w:rsidRPr="0058152A">
        <w:rPr>
          <w:rFonts w:ascii="Times New Roman" w:hAnsi="Times New Roman" w:cs="Times New Roman"/>
          <w:bCs/>
          <w:sz w:val="24"/>
          <w:szCs w:val="24"/>
        </w:rPr>
        <w:t>Tiina-Mae Kuusik – Türi Vallavalitsus, Meelis Luht</w:t>
      </w:r>
      <w:r w:rsidR="0058152A">
        <w:rPr>
          <w:rFonts w:ascii="Times New Roman" w:hAnsi="Times New Roman" w:cs="Times New Roman"/>
          <w:bCs/>
          <w:sz w:val="24"/>
          <w:szCs w:val="24"/>
        </w:rPr>
        <w:t xml:space="preserve"> ja</w:t>
      </w:r>
      <w:r w:rsidR="0058152A" w:rsidRPr="0058152A">
        <w:rPr>
          <w:rFonts w:ascii="Times New Roman" w:hAnsi="Times New Roman" w:cs="Times New Roman"/>
          <w:bCs/>
          <w:sz w:val="24"/>
          <w:szCs w:val="24"/>
        </w:rPr>
        <w:t xml:space="preserve"> Indrek Kuusk – Tartu Linnavalitsus, Eve Jaanus – Kambja Vallavalitsus, Piret Zahkna – Harku Vallavalitsus, Allar Haljasorg – Kohila Vallavalitsus, Toomas Tammik – Järva Vallavalitsus.</w:t>
      </w:r>
    </w:p>
    <w:bookmarkEnd w:id="0"/>
    <w:p w14:paraId="34AB327B" w14:textId="77777777" w:rsidR="00835C3C" w:rsidRDefault="00835C3C" w:rsidP="00637C09">
      <w:pPr>
        <w:spacing w:after="0" w:line="240" w:lineRule="auto"/>
        <w:jc w:val="both"/>
        <w:rPr>
          <w:rFonts w:ascii="Times New Roman" w:hAnsi="Times New Roman" w:cs="Times New Roman"/>
          <w:b/>
          <w:sz w:val="24"/>
          <w:szCs w:val="24"/>
        </w:rPr>
      </w:pPr>
    </w:p>
    <w:p w14:paraId="26BC784B" w14:textId="180DD94A" w:rsidR="00637C09" w:rsidRDefault="00637C09" w:rsidP="00637C09">
      <w:pPr>
        <w:spacing w:after="0" w:line="240" w:lineRule="auto"/>
        <w:rPr>
          <w:rFonts w:ascii="Times New Roman" w:hAnsi="Times New Roman" w:cs="Times New Roman"/>
          <w:b/>
          <w:sz w:val="24"/>
          <w:szCs w:val="24"/>
        </w:rPr>
      </w:pPr>
      <w:r w:rsidRPr="00637C09">
        <w:rPr>
          <w:rFonts w:ascii="Times New Roman" w:hAnsi="Times New Roman" w:cs="Times New Roman"/>
          <w:b/>
          <w:sz w:val="24"/>
          <w:szCs w:val="24"/>
        </w:rPr>
        <w:t>Päevakord:</w:t>
      </w:r>
    </w:p>
    <w:p w14:paraId="6655BA55" w14:textId="6398BDBF" w:rsidR="00756381" w:rsidRDefault="00756381" w:rsidP="00637C09">
      <w:pPr>
        <w:spacing w:after="0" w:line="240" w:lineRule="auto"/>
        <w:rPr>
          <w:rFonts w:ascii="Times New Roman" w:hAnsi="Times New Roman" w:cs="Times New Roman"/>
          <w:b/>
          <w:sz w:val="24"/>
          <w:szCs w:val="24"/>
        </w:rPr>
      </w:pPr>
    </w:p>
    <w:p w14:paraId="2995657C" w14:textId="1EF2B2D4" w:rsidR="00401F39" w:rsidRDefault="0058152A" w:rsidP="00BA7445">
      <w:pPr>
        <w:pStyle w:val="ListParagraph"/>
        <w:numPr>
          <w:ilvl w:val="0"/>
          <w:numId w:val="19"/>
        </w:numPr>
        <w:spacing w:after="0"/>
        <w:rPr>
          <w:rFonts w:ascii="Times New Roman" w:hAnsi="Times New Roman" w:cs="Times New Roman"/>
          <w:bCs/>
          <w:sz w:val="24"/>
          <w:szCs w:val="24"/>
        </w:rPr>
      </w:pPr>
      <w:r>
        <w:rPr>
          <w:rFonts w:ascii="Times New Roman" w:hAnsi="Times New Roman" w:cs="Times New Roman"/>
          <w:bCs/>
          <w:sz w:val="24"/>
          <w:szCs w:val="24"/>
        </w:rPr>
        <w:t xml:space="preserve">Kavandatavad tulubaasi </w:t>
      </w:r>
      <w:r w:rsidR="00CA0110">
        <w:rPr>
          <w:rFonts w:ascii="Times New Roman" w:hAnsi="Times New Roman" w:cs="Times New Roman"/>
          <w:bCs/>
          <w:sz w:val="24"/>
          <w:szCs w:val="24"/>
        </w:rPr>
        <w:t>muudatused</w:t>
      </w:r>
    </w:p>
    <w:p w14:paraId="588863DA" w14:textId="5FC331DA" w:rsidR="00677315" w:rsidRDefault="0058152A" w:rsidP="00677315">
      <w:pPr>
        <w:pStyle w:val="ListParagraph"/>
        <w:numPr>
          <w:ilvl w:val="0"/>
          <w:numId w:val="19"/>
        </w:numPr>
        <w:spacing w:after="0"/>
        <w:rPr>
          <w:rFonts w:ascii="Times New Roman" w:hAnsi="Times New Roman" w:cs="Times New Roman"/>
          <w:bCs/>
          <w:sz w:val="24"/>
          <w:szCs w:val="24"/>
        </w:rPr>
      </w:pPr>
      <w:r>
        <w:rPr>
          <w:rFonts w:ascii="Times New Roman" w:hAnsi="Times New Roman" w:cs="Times New Roman"/>
          <w:bCs/>
          <w:sz w:val="24"/>
          <w:szCs w:val="24"/>
        </w:rPr>
        <w:t>Muud teemad</w:t>
      </w:r>
    </w:p>
    <w:p w14:paraId="7D8173CE" w14:textId="77777777" w:rsidR="00BA7445" w:rsidRDefault="00BA7445" w:rsidP="00BA7445">
      <w:pPr>
        <w:spacing w:after="0" w:line="240" w:lineRule="auto"/>
        <w:ind w:left="720"/>
        <w:rPr>
          <w:rFonts w:ascii="Times New Roman" w:hAnsi="Times New Roman" w:cs="Times New Roman"/>
          <w:bCs/>
          <w:sz w:val="24"/>
          <w:szCs w:val="24"/>
        </w:rPr>
      </w:pPr>
    </w:p>
    <w:p w14:paraId="318C99B7" w14:textId="7328CE59" w:rsidR="003954E1" w:rsidRPr="00FD5406" w:rsidRDefault="003954E1" w:rsidP="00FD5406">
      <w:pPr>
        <w:spacing w:after="0" w:line="240" w:lineRule="auto"/>
        <w:jc w:val="both"/>
        <w:rPr>
          <w:rFonts w:ascii="Times New Roman" w:hAnsi="Times New Roman" w:cs="Times New Roman"/>
          <w:sz w:val="24"/>
          <w:szCs w:val="24"/>
        </w:rPr>
      </w:pPr>
      <w:r w:rsidRPr="00FD5406">
        <w:rPr>
          <w:rFonts w:ascii="Times New Roman" w:hAnsi="Times New Roman" w:cs="Times New Roman"/>
          <w:sz w:val="24"/>
          <w:szCs w:val="24"/>
        </w:rPr>
        <w:t>Protokollile on lisatud päevakorrapunktidega seotud slaidid</w:t>
      </w:r>
      <w:r w:rsidR="00FD5406" w:rsidRPr="002648BB">
        <w:rPr>
          <w:rFonts w:ascii="Times New Roman" w:hAnsi="Times New Roman" w:cs="Times New Roman"/>
          <w:sz w:val="24"/>
          <w:szCs w:val="24"/>
        </w:rPr>
        <w:t xml:space="preserve"> ja dokum</w:t>
      </w:r>
      <w:r w:rsidR="00FD5406" w:rsidRPr="00FD5406">
        <w:rPr>
          <w:rFonts w:ascii="Times New Roman" w:hAnsi="Times New Roman" w:cs="Times New Roman"/>
          <w:sz w:val="24"/>
          <w:szCs w:val="24"/>
        </w:rPr>
        <w:t>ent „Ettepanekud kohalike omavalitsuste tulubaasi muudatusteks“</w:t>
      </w:r>
      <w:r w:rsidRPr="00FD5406">
        <w:rPr>
          <w:rFonts w:ascii="Times New Roman" w:hAnsi="Times New Roman" w:cs="Times New Roman"/>
          <w:sz w:val="24"/>
          <w:szCs w:val="24"/>
        </w:rPr>
        <w:t>.</w:t>
      </w:r>
    </w:p>
    <w:p w14:paraId="667A1969" w14:textId="77777777" w:rsidR="003954E1" w:rsidRDefault="003954E1" w:rsidP="003954E1">
      <w:pPr>
        <w:spacing w:after="0" w:line="240" w:lineRule="auto"/>
        <w:rPr>
          <w:rFonts w:ascii="Times New Roman" w:hAnsi="Times New Roman" w:cs="Times New Roman"/>
          <w:bCs/>
          <w:sz w:val="24"/>
          <w:szCs w:val="24"/>
        </w:rPr>
      </w:pPr>
    </w:p>
    <w:p w14:paraId="6BF0B03D" w14:textId="5585D407" w:rsidR="00D7088C" w:rsidRDefault="00BA7445" w:rsidP="00637C09">
      <w:pPr>
        <w:spacing w:after="0" w:line="240" w:lineRule="auto"/>
        <w:rPr>
          <w:rFonts w:ascii="Times New Roman" w:hAnsi="Times New Roman" w:cs="Times New Roman"/>
          <w:b/>
          <w:sz w:val="24"/>
          <w:szCs w:val="24"/>
        </w:rPr>
      </w:pPr>
      <w:r>
        <w:rPr>
          <w:rFonts w:ascii="Times New Roman" w:hAnsi="Times New Roman" w:cs="Times New Roman"/>
          <w:b/>
          <w:sz w:val="24"/>
          <w:szCs w:val="24"/>
        </w:rPr>
        <w:t>Päevakorrapunkt nr 1</w:t>
      </w:r>
    </w:p>
    <w:p w14:paraId="1588E8D4" w14:textId="77777777" w:rsidR="00BA7445" w:rsidRDefault="00BA7445" w:rsidP="00637C09">
      <w:pPr>
        <w:spacing w:after="0" w:line="240" w:lineRule="auto"/>
        <w:rPr>
          <w:rFonts w:ascii="Times New Roman" w:hAnsi="Times New Roman" w:cs="Times New Roman"/>
          <w:b/>
          <w:sz w:val="24"/>
          <w:szCs w:val="24"/>
        </w:rPr>
      </w:pPr>
    </w:p>
    <w:p w14:paraId="6196911C" w14:textId="3EFEC529" w:rsidR="00991CDA" w:rsidRDefault="0058152A" w:rsidP="00991C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Regionaal- ja Põllumajandusministeeriumi esindajad tutvustasid kohalikele omavalitsustele (edaspidi </w:t>
      </w:r>
      <w:r w:rsidRPr="009A0F46">
        <w:rPr>
          <w:rFonts w:ascii="Times New Roman" w:hAnsi="Times New Roman" w:cs="Times New Roman"/>
          <w:i/>
          <w:iCs/>
          <w:sz w:val="24"/>
          <w:szCs w:val="24"/>
        </w:rPr>
        <w:t>KOV</w:t>
      </w:r>
      <w:r>
        <w:rPr>
          <w:rFonts w:ascii="Times New Roman" w:hAnsi="Times New Roman" w:cs="Times New Roman"/>
          <w:sz w:val="24"/>
          <w:szCs w:val="24"/>
        </w:rPr>
        <w:t xml:space="preserve">) välja saadetud tulubaasi muudatuse ettepanekuid. </w:t>
      </w:r>
      <w:r w:rsidR="007E3D57">
        <w:rPr>
          <w:rFonts w:ascii="Times New Roman" w:hAnsi="Times New Roman" w:cs="Times New Roman"/>
          <w:sz w:val="24"/>
          <w:szCs w:val="24"/>
        </w:rPr>
        <w:t xml:space="preserve">Regionaalne ebavõrdsus on väga suur, väljendudes </w:t>
      </w:r>
      <w:proofErr w:type="spellStart"/>
      <w:r w:rsidR="007E3D57">
        <w:rPr>
          <w:rFonts w:ascii="Times New Roman" w:hAnsi="Times New Roman" w:cs="Times New Roman"/>
          <w:sz w:val="24"/>
          <w:szCs w:val="24"/>
        </w:rPr>
        <w:t>SKP</w:t>
      </w:r>
      <w:r w:rsidR="0091024F">
        <w:rPr>
          <w:rFonts w:ascii="Times New Roman" w:hAnsi="Times New Roman" w:cs="Times New Roman"/>
          <w:sz w:val="24"/>
          <w:szCs w:val="24"/>
        </w:rPr>
        <w:t>-s</w:t>
      </w:r>
      <w:proofErr w:type="spellEnd"/>
      <w:r w:rsidR="0091024F">
        <w:rPr>
          <w:rFonts w:ascii="Times New Roman" w:hAnsi="Times New Roman" w:cs="Times New Roman"/>
          <w:sz w:val="24"/>
          <w:szCs w:val="24"/>
        </w:rPr>
        <w:t xml:space="preserve"> </w:t>
      </w:r>
      <w:proofErr w:type="spellStart"/>
      <w:r w:rsidR="0091024F">
        <w:rPr>
          <w:rFonts w:ascii="Times New Roman" w:hAnsi="Times New Roman" w:cs="Times New Roman"/>
          <w:sz w:val="24"/>
          <w:szCs w:val="24"/>
        </w:rPr>
        <w:t>per</w:t>
      </w:r>
      <w:proofErr w:type="spellEnd"/>
      <w:r w:rsidR="0091024F">
        <w:rPr>
          <w:rFonts w:ascii="Times New Roman" w:hAnsi="Times New Roman" w:cs="Times New Roman"/>
          <w:sz w:val="24"/>
          <w:szCs w:val="24"/>
        </w:rPr>
        <w:t xml:space="preserve"> elanik ja</w:t>
      </w:r>
      <w:r w:rsidR="007E3D57">
        <w:rPr>
          <w:rFonts w:ascii="Times New Roman" w:hAnsi="Times New Roman" w:cs="Times New Roman"/>
          <w:sz w:val="24"/>
          <w:szCs w:val="24"/>
        </w:rPr>
        <w:t xml:space="preserve"> </w:t>
      </w:r>
      <w:r w:rsidR="0091024F">
        <w:rPr>
          <w:rFonts w:ascii="Times New Roman" w:hAnsi="Times New Roman" w:cs="Times New Roman"/>
          <w:sz w:val="24"/>
          <w:szCs w:val="24"/>
        </w:rPr>
        <w:t xml:space="preserve">keskmise </w:t>
      </w:r>
      <w:r w:rsidR="007E3D57">
        <w:rPr>
          <w:rFonts w:ascii="Times New Roman" w:hAnsi="Times New Roman" w:cs="Times New Roman"/>
          <w:sz w:val="24"/>
          <w:szCs w:val="24"/>
        </w:rPr>
        <w:t>palga</w:t>
      </w:r>
      <w:r w:rsidR="0091024F">
        <w:rPr>
          <w:rFonts w:ascii="Times New Roman" w:hAnsi="Times New Roman" w:cs="Times New Roman"/>
          <w:sz w:val="24"/>
          <w:szCs w:val="24"/>
        </w:rPr>
        <w:t xml:space="preserve"> erinevustes</w:t>
      </w:r>
      <w:r w:rsidR="007E3D57">
        <w:rPr>
          <w:rFonts w:ascii="Times New Roman" w:hAnsi="Times New Roman" w:cs="Times New Roman"/>
          <w:sz w:val="24"/>
          <w:szCs w:val="24"/>
        </w:rPr>
        <w:t xml:space="preserve">, vaesuse, finantsolukorra, teenustasemete jne näitajates (vt protokollile lisatud materjal). Suurte erinevuste põhjus on tööealise elanikkonna koondumine Harjumaale ja Tartu linnapiirkonda, </w:t>
      </w:r>
      <w:r w:rsidR="0091024F">
        <w:rPr>
          <w:rFonts w:ascii="Times New Roman" w:hAnsi="Times New Roman" w:cs="Times New Roman"/>
          <w:sz w:val="24"/>
          <w:szCs w:val="24"/>
        </w:rPr>
        <w:t xml:space="preserve">aga samal ajal </w:t>
      </w:r>
      <w:r w:rsidR="007E3D57">
        <w:rPr>
          <w:rFonts w:ascii="Times New Roman" w:hAnsi="Times New Roman" w:cs="Times New Roman"/>
          <w:sz w:val="24"/>
          <w:szCs w:val="24"/>
        </w:rPr>
        <w:t xml:space="preserve"> mujal Eestis </w:t>
      </w:r>
      <w:r w:rsidR="0091024F">
        <w:rPr>
          <w:rFonts w:ascii="Times New Roman" w:hAnsi="Times New Roman" w:cs="Times New Roman"/>
          <w:sz w:val="24"/>
          <w:szCs w:val="24"/>
        </w:rPr>
        <w:t xml:space="preserve">elanike arv </w:t>
      </w:r>
      <w:r w:rsidR="007E3D57">
        <w:rPr>
          <w:rFonts w:ascii="Times New Roman" w:hAnsi="Times New Roman" w:cs="Times New Roman"/>
          <w:sz w:val="24"/>
          <w:szCs w:val="24"/>
        </w:rPr>
        <w:t>väheneb</w:t>
      </w:r>
      <w:r w:rsidR="0091024F">
        <w:rPr>
          <w:rFonts w:ascii="Times New Roman" w:hAnsi="Times New Roman" w:cs="Times New Roman"/>
          <w:sz w:val="24"/>
          <w:szCs w:val="24"/>
        </w:rPr>
        <w:t xml:space="preserve"> ja elanikkond vananeb</w:t>
      </w:r>
      <w:r w:rsidR="007E3D57">
        <w:rPr>
          <w:rFonts w:ascii="Times New Roman" w:hAnsi="Times New Roman" w:cs="Times New Roman"/>
          <w:sz w:val="24"/>
          <w:szCs w:val="24"/>
        </w:rPr>
        <w:t xml:space="preserve">. Tulukad Harjumaa ja tulukamaks muutuvad Tartu linna ja selle lähiümbruse </w:t>
      </w:r>
      <w:proofErr w:type="spellStart"/>
      <w:r w:rsidR="007E3D57">
        <w:rPr>
          <w:rFonts w:ascii="Times New Roman" w:hAnsi="Times New Roman" w:cs="Times New Roman"/>
          <w:sz w:val="24"/>
          <w:szCs w:val="24"/>
        </w:rPr>
        <w:t>KOVid</w:t>
      </w:r>
      <w:proofErr w:type="spellEnd"/>
      <w:r w:rsidR="007E3D57">
        <w:rPr>
          <w:rFonts w:ascii="Times New Roman" w:hAnsi="Times New Roman" w:cs="Times New Roman"/>
          <w:sz w:val="24"/>
          <w:szCs w:val="24"/>
        </w:rPr>
        <w:t xml:space="preserve"> saavad inimestele võimaldada paremaid teenuseid kui väljaspool Harjumaad asuvad </w:t>
      </w:r>
      <w:proofErr w:type="spellStart"/>
      <w:r w:rsidR="007E3D57">
        <w:rPr>
          <w:rFonts w:ascii="Times New Roman" w:hAnsi="Times New Roman" w:cs="Times New Roman"/>
          <w:sz w:val="24"/>
          <w:szCs w:val="24"/>
        </w:rPr>
        <w:t>KOVid</w:t>
      </w:r>
      <w:proofErr w:type="spellEnd"/>
      <w:r w:rsidR="007E3D57">
        <w:rPr>
          <w:rFonts w:ascii="Times New Roman" w:hAnsi="Times New Roman" w:cs="Times New Roman"/>
          <w:sz w:val="24"/>
          <w:szCs w:val="24"/>
        </w:rPr>
        <w:t xml:space="preserve">. Paljude maapiirkondade </w:t>
      </w:r>
      <w:proofErr w:type="spellStart"/>
      <w:r w:rsidR="007E3D57">
        <w:rPr>
          <w:rFonts w:ascii="Times New Roman" w:hAnsi="Times New Roman" w:cs="Times New Roman"/>
          <w:sz w:val="24"/>
          <w:szCs w:val="24"/>
        </w:rPr>
        <w:t>KOVid</w:t>
      </w:r>
      <w:r w:rsidR="00B62E6D">
        <w:rPr>
          <w:rFonts w:ascii="Times New Roman" w:hAnsi="Times New Roman" w:cs="Times New Roman"/>
          <w:sz w:val="24"/>
          <w:szCs w:val="24"/>
        </w:rPr>
        <w:t>e</w:t>
      </w:r>
      <w:proofErr w:type="spellEnd"/>
      <w:r w:rsidR="007E3D57">
        <w:rPr>
          <w:rFonts w:ascii="Times New Roman" w:hAnsi="Times New Roman" w:cs="Times New Roman"/>
          <w:sz w:val="24"/>
          <w:szCs w:val="24"/>
        </w:rPr>
        <w:t xml:space="preserve"> finantsolukord on sedavõrd kehv, et järgnevateks aastateks ei ole võimalik investeeringuid kavandada, sest suured kulud ja kõrged intressid ei võimalda investeeringuteks laenu võtta ja kehval tasemel põhitegevuse tulemi arvelt ei ole võimalik investeerida. Nõrgema tulubaasiga </w:t>
      </w:r>
      <w:proofErr w:type="spellStart"/>
      <w:r w:rsidR="007E3D57">
        <w:rPr>
          <w:rFonts w:ascii="Times New Roman" w:hAnsi="Times New Roman" w:cs="Times New Roman"/>
          <w:sz w:val="24"/>
          <w:szCs w:val="24"/>
        </w:rPr>
        <w:t>KOVide</w:t>
      </w:r>
      <w:proofErr w:type="spellEnd"/>
      <w:r w:rsidR="007E3D57">
        <w:rPr>
          <w:rFonts w:ascii="Times New Roman" w:hAnsi="Times New Roman" w:cs="Times New Roman"/>
          <w:sz w:val="24"/>
          <w:szCs w:val="24"/>
        </w:rPr>
        <w:t xml:space="preserve"> tulude suurendamine võimaldab säilitada </w:t>
      </w:r>
      <w:r w:rsidR="00991CDA">
        <w:rPr>
          <w:rFonts w:ascii="Times New Roman" w:hAnsi="Times New Roman" w:cs="Times New Roman"/>
          <w:sz w:val="24"/>
          <w:szCs w:val="24"/>
        </w:rPr>
        <w:t xml:space="preserve">väljaspool Harjumaad teenuste kättesaadavust ja kvaliteeti. Riigieelarve on sügavas defitsiidis ning Euroopa Liidu reeglite täitmiseks peab keskvalitsus kõvasti pingutama nähes ette maksutõuse ja kulude kärpimist. Sellises olukorras ei ole võimalik riigieelarve tulude arvelt </w:t>
      </w:r>
      <w:proofErr w:type="spellStart"/>
      <w:r w:rsidR="00991CDA">
        <w:rPr>
          <w:rFonts w:ascii="Times New Roman" w:hAnsi="Times New Roman" w:cs="Times New Roman"/>
          <w:sz w:val="24"/>
          <w:szCs w:val="24"/>
        </w:rPr>
        <w:t>KOVide</w:t>
      </w:r>
      <w:proofErr w:type="spellEnd"/>
      <w:r w:rsidR="00991CDA">
        <w:rPr>
          <w:rFonts w:ascii="Times New Roman" w:hAnsi="Times New Roman" w:cs="Times New Roman"/>
          <w:sz w:val="24"/>
          <w:szCs w:val="24"/>
        </w:rPr>
        <w:t xml:space="preserve"> tasandusfondi suurendada. Seega nõrgema tulubaasiga </w:t>
      </w:r>
      <w:proofErr w:type="spellStart"/>
      <w:r w:rsidR="00991CDA">
        <w:rPr>
          <w:rFonts w:ascii="Times New Roman" w:hAnsi="Times New Roman" w:cs="Times New Roman"/>
          <w:sz w:val="24"/>
          <w:szCs w:val="24"/>
        </w:rPr>
        <w:t>KOVide</w:t>
      </w:r>
      <w:proofErr w:type="spellEnd"/>
      <w:r w:rsidR="00991CDA">
        <w:rPr>
          <w:rFonts w:ascii="Times New Roman" w:hAnsi="Times New Roman" w:cs="Times New Roman"/>
          <w:sz w:val="24"/>
          <w:szCs w:val="24"/>
        </w:rPr>
        <w:t xml:space="preserve"> abistamiseks tuleb rakendada tulumaksu </w:t>
      </w:r>
      <w:r w:rsidR="0091024F">
        <w:rPr>
          <w:rFonts w:ascii="Times New Roman" w:hAnsi="Times New Roman" w:cs="Times New Roman"/>
          <w:sz w:val="24"/>
          <w:szCs w:val="24"/>
        </w:rPr>
        <w:t xml:space="preserve">alternatiivseid lahendusi nagu </w:t>
      </w:r>
      <w:r w:rsidR="00991CDA">
        <w:rPr>
          <w:rFonts w:ascii="Times New Roman" w:hAnsi="Times New Roman" w:cs="Times New Roman"/>
          <w:sz w:val="24"/>
          <w:szCs w:val="24"/>
        </w:rPr>
        <w:t xml:space="preserve">ümberjaotust. See tähendab jõukamate </w:t>
      </w:r>
      <w:proofErr w:type="spellStart"/>
      <w:r w:rsidR="00991CDA">
        <w:rPr>
          <w:rFonts w:ascii="Times New Roman" w:hAnsi="Times New Roman" w:cs="Times New Roman"/>
          <w:sz w:val="24"/>
          <w:szCs w:val="24"/>
        </w:rPr>
        <w:t>KOVide</w:t>
      </w:r>
      <w:proofErr w:type="spellEnd"/>
      <w:r w:rsidR="00991CDA">
        <w:rPr>
          <w:rFonts w:ascii="Times New Roman" w:hAnsi="Times New Roman" w:cs="Times New Roman"/>
          <w:sz w:val="24"/>
          <w:szCs w:val="24"/>
        </w:rPr>
        <w:t xml:space="preserve"> jaoks tuleviku tulumaksu kasvude vähendamist.</w:t>
      </w:r>
      <w:r w:rsidR="00991CDA" w:rsidRPr="00991CDA">
        <w:rPr>
          <w:rFonts w:ascii="Times New Roman" w:hAnsi="Times New Roman" w:cs="Times New Roman"/>
          <w:sz w:val="24"/>
          <w:szCs w:val="24"/>
        </w:rPr>
        <w:t xml:space="preserve"> </w:t>
      </w:r>
      <w:r w:rsidR="00991CDA">
        <w:rPr>
          <w:rFonts w:ascii="Times New Roman" w:hAnsi="Times New Roman" w:cs="Times New Roman"/>
          <w:sz w:val="24"/>
          <w:szCs w:val="24"/>
        </w:rPr>
        <w:t>Ettepaneku kohaselt kavandatakse 2027. aastaks KOV tulumaksu jaotusvalemis muu tulu ja pensionitulu tulumaksumäära ühtlustamist 10,05%-</w:t>
      </w:r>
      <w:proofErr w:type="spellStart"/>
      <w:r w:rsidR="00991CDA">
        <w:rPr>
          <w:rFonts w:ascii="Times New Roman" w:hAnsi="Times New Roman" w:cs="Times New Roman"/>
          <w:sz w:val="24"/>
          <w:szCs w:val="24"/>
        </w:rPr>
        <w:t>le</w:t>
      </w:r>
      <w:proofErr w:type="spellEnd"/>
      <w:r w:rsidR="00991CDA">
        <w:rPr>
          <w:rFonts w:ascii="Times New Roman" w:hAnsi="Times New Roman" w:cs="Times New Roman"/>
          <w:sz w:val="24"/>
          <w:szCs w:val="24"/>
        </w:rPr>
        <w:t xml:space="preserve"> ja juriidilise isiku tulumaksust 5% eraldamist </w:t>
      </w:r>
      <w:proofErr w:type="spellStart"/>
      <w:r w:rsidR="00991CDA">
        <w:rPr>
          <w:rFonts w:ascii="Times New Roman" w:hAnsi="Times New Roman" w:cs="Times New Roman"/>
          <w:sz w:val="24"/>
          <w:szCs w:val="24"/>
        </w:rPr>
        <w:t>KOVidele</w:t>
      </w:r>
      <w:proofErr w:type="spellEnd"/>
      <w:r w:rsidR="00991CDA">
        <w:rPr>
          <w:rFonts w:ascii="Times New Roman" w:hAnsi="Times New Roman" w:cs="Times New Roman"/>
          <w:sz w:val="24"/>
          <w:szCs w:val="24"/>
        </w:rPr>
        <w:t xml:space="preserve"> töökohtade järgi </w:t>
      </w:r>
    </w:p>
    <w:p w14:paraId="400A15D2" w14:textId="4D73377E" w:rsidR="00FA54D0" w:rsidRDefault="009A0F46" w:rsidP="0073663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KOVide</w:t>
      </w:r>
      <w:proofErr w:type="spellEnd"/>
      <w:r>
        <w:rPr>
          <w:rFonts w:ascii="Times New Roman" w:hAnsi="Times New Roman" w:cs="Times New Roman"/>
          <w:sz w:val="24"/>
          <w:szCs w:val="24"/>
        </w:rPr>
        <w:t xml:space="preserve"> esindajad väljendasid rahuolematust ettepanekute sisu suhtes. </w:t>
      </w:r>
      <w:r w:rsidR="00FA54D0">
        <w:rPr>
          <w:rFonts w:ascii="Times New Roman" w:hAnsi="Times New Roman" w:cs="Times New Roman"/>
          <w:sz w:val="24"/>
          <w:szCs w:val="24"/>
        </w:rPr>
        <w:t>Tulumaksu ümberjaotuse tõttu kaotavad n</w:t>
      </w:r>
      <w:r>
        <w:rPr>
          <w:rFonts w:ascii="Times New Roman" w:hAnsi="Times New Roman" w:cs="Times New Roman"/>
          <w:sz w:val="24"/>
          <w:szCs w:val="24"/>
        </w:rPr>
        <w:t>n „tuluka</w:t>
      </w:r>
      <w:r w:rsidR="00FA54D0">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KOVid</w:t>
      </w:r>
      <w:proofErr w:type="spellEnd"/>
      <w:r>
        <w:rPr>
          <w:rFonts w:ascii="Times New Roman" w:hAnsi="Times New Roman" w:cs="Times New Roman"/>
          <w:sz w:val="24"/>
          <w:szCs w:val="24"/>
        </w:rPr>
        <w:t>“</w:t>
      </w:r>
      <w:r w:rsidR="00FA54D0">
        <w:rPr>
          <w:rFonts w:ascii="Times New Roman" w:hAnsi="Times New Roman" w:cs="Times New Roman"/>
          <w:sz w:val="24"/>
          <w:szCs w:val="24"/>
        </w:rPr>
        <w:t xml:space="preserve">. Sellistel on aga kohustus luua lisanduvate elanike tõttu uusi kooli- ja lasteaiakohti, milleks tuleb võtta laenu kuna riiklikest </w:t>
      </w:r>
      <w:r w:rsidR="00613D4E">
        <w:rPr>
          <w:rFonts w:ascii="Times New Roman" w:hAnsi="Times New Roman" w:cs="Times New Roman"/>
          <w:sz w:val="24"/>
          <w:szCs w:val="24"/>
        </w:rPr>
        <w:t>toetus</w:t>
      </w:r>
      <w:r w:rsidR="00FA54D0">
        <w:rPr>
          <w:rFonts w:ascii="Times New Roman" w:hAnsi="Times New Roman" w:cs="Times New Roman"/>
          <w:sz w:val="24"/>
          <w:szCs w:val="24"/>
        </w:rPr>
        <w:t xml:space="preserve">meetmetest </w:t>
      </w:r>
      <w:r w:rsidR="00613D4E">
        <w:rPr>
          <w:rFonts w:ascii="Times New Roman" w:hAnsi="Times New Roman" w:cs="Times New Roman"/>
          <w:sz w:val="24"/>
          <w:szCs w:val="24"/>
        </w:rPr>
        <w:t>abi ei ole</w:t>
      </w:r>
      <w:r w:rsidR="00FA54D0">
        <w:rPr>
          <w:rFonts w:ascii="Times New Roman" w:hAnsi="Times New Roman" w:cs="Times New Roman"/>
          <w:sz w:val="24"/>
          <w:szCs w:val="24"/>
        </w:rPr>
        <w:t xml:space="preserve"> (nt CO</w:t>
      </w:r>
      <w:r w:rsidR="00613D4E">
        <w:rPr>
          <w:rFonts w:ascii="Times New Roman" w:hAnsi="Times New Roman" w:cs="Times New Roman"/>
          <w:sz w:val="24"/>
          <w:szCs w:val="24"/>
        </w:rPr>
        <w:t xml:space="preserve">2 meetmete </w:t>
      </w:r>
      <w:r w:rsidR="00FA54D0">
        <w:rPr>
          <w:rFonts w:ascii="Times New Roman" w:hAnsi="Times New Roman" w:cs="Times New Roman"/>
          <w:sz w:val="24"/>
          <w:szCs w:val="24"/>
        </w:rPr>
        <w:t>kõrge omafinantseeringu määr</w:t>
      </w:r>
      <w:r w:rsidR="00613D4E">
        <w:rPr>
          <w:rFonts w:ascii="Times New Roman" w:hAnsi="Times New Roman" w:cs="Times New Roman"/>
          <w:sz w:val="24"/>
          <w:szCs w:val="24"/>
        </w:rPr>
        <w:t xml:space="preserve"> ja väikesed toetusummad projekti kohta</w:t>
      </w:r>
      <w:r w:rsidR="00FA54D0">
        <w:rPr>
          <w:rFonts w:ascii="Times New Roman" w:hAnsi="Times New Roman" w:cs="Times New Roman"/>
          <w:sz w:val="24"/>
          <w:szCs w:val="24"/>
        </w:rPr>
        <w:t xml:space="preserve">). Tulumaksu kärbe tähendab seda, et uusi lasteaedasid ja koole ehitada ei saa ning tekib küsimus, kuhu lapsed suunata. Lisaks uute lasteaedade ja koolide ehitamisele kaasnevad ka </w:t>
      </w:r>
      <w:r w:rsidR="0091024F">
        <w:rPr>
          <w:rFonts w:ascii="Times New Roman" w:hAnsi="Times New Roman" w:cs="Times New Roman"/>
          <w:sz w:val="24"/>
          <w:szCs w:val="24"/>
        </w:rPr>
        <w:t xml:space="preserve">uute </w:t>
      </w:r>
      <w:r w:rsidR="00FA54D0">
        <w:rPr>
          <w:rFonts w:ascii="Times New Roman" w:hAnsi="Times New Roman" w:cs="Times New Roman"/>
          <w:sz w:val="24"/>
          <w:szCs w:val="24"/>
        </w:rPr>
        <w:t>hoonete ülalpidamiseks püsikulud</w:t>
      </w:r>
      <w:r w:rsidR="00613D4E">
        <w:rPr>
          <w:rFonts w:ascii="Times New Roman" w:hAnsi="Times New Roman" w:cs="Times New Roman"/>
          <w:sz w:val="24"/>
          <w:szCs w:val="24"/>
        </w:rPr>
        <w:t xml:space="preserve">, aga kärbitud põhitegevuse tulemi arvelt neid </w:t>
      </w:r>
      <w:r w:rsidR="00BF6B69">
        <w:rPr>
          <w:rFonts w:ascii="Times New Roman" w:hAnsi="Times New Roman" w:cs="Times New Roman"/>
          <w:sz w:val="24"/>
          <w:szCs w:val="24"/>
        </w:rPr>
        <w:t>ei saa enam katta</w:t>
      </w:r>
      <w:r w:rsidR="00613D4E">
        <w:rPr>
          <w:rFonts w:ascii="Times New Roman" w:hAnsi="Times New Roman" w:cs="Times New Roman"/>
          <w:sz w:val="24"/>
          <w:szCs w:val="24"/>
        </w:rPr>
        <w:t>. Väljendati seisukohta, et tulukate</w:t>
      </w:r>
      <w:r w:rsidR="00A56153" w:rsidRPr="00B65AA4">
        <w:rPr>
          <w:rFonts w:ascii="Times New Roman" w:hAnsi="Times New Roman" w:cs="Times New Roman"/>
          <w:sz w:val="24"/>
          <w:szCs w:val="24"/>
        </w:rPr>
        <w:t>le</w:t>
      </w:r>
      <w:r w:rsidR="00613D4E">
        <w:rPr>
          <w:rFonts w:ascii="Times New Roman" w:hAnsi="Times New Roman" w:cs="Times New Roman"/>
          <w:sz w:val="24"/>
          <w:szCs w:val="24"/>
        </w:rPr>
        <w:t xml:space="preserve"> </w:t>
      </w:r>
      <w:proofErr w:type="spellStart"/>
      <w:r w:rsidR="00613D4E">
        <w:rPr>
          <w:rFonts w:ascii="Times New Roman" w:hAnsi="Times New Roman" w:cs="Times New Roman"/>
          <w:sz w:val="24"/>
          <w:szCs w:val="24"/>
        </w:rPr>
        <w:t>KOVidele</w:t>
      </w:r>
      <w:proofErr w:type="spellEnd"/>
      <w:r w:rsidR="00613D4E">
        <w:rPr>
          <w:rFonts w:ascii="Times New Roman" w:hAnsi="Times New Roman" w:cs="Times New Roman"/>
          <w:sz w:val="24"/>
          <w:szCs w:val="24"/>
        </w:rPr>
        <w:t xml:space="preserve"> on tulumaksu ümberkorralduse mõjud rängad ning vähem tulukate </w:t>
      </w:r>
      <w:proofErr w:type="spellStart"/>
      <w:r w:rsidR="00613D4E">
        <w:rPr>
          <w:rFonts w:ascii="Times New Roman" w:hAnsi="Times New Roman" w:cs="Times New Roman"/>
          <w:sz w:val="24"/>
          <w:szCs w:val="24"/>
        </w:rPr>
        <w:t>KOVide</w:t>
      </w:r>
      <w:proofErr w:type="spellEnd"/>
      <w:r w:rsidR="00613D4E">
        <w:rPr>
          <w:rFonts w:ascii="Times New Roman" w:hAnsi="Times New Roman" w:cs="Times New Roman"/>
          <w:sz w:val="24"/>
          <w:szCs w:val="24"/>
        </w:rPr>
        <w:t xml:space="preserve"> jaoks on kasu minimaalne. Vähem tulukate </w:t>
      </w:r>
      <w:proofErr w:type="spellStart"/>
      <w:r w:rsidR="00613D4E">
        <w:rPr>
          <w:rFonts w:ascii="Times New Roman" w:hAnsi="Times New Roman" w:cs="Times New Roman"/>
          <w:sz w:val="24"/>
          <w:szCs w:val="24"/>
        </w:rPr>
        <w:t>KOVide</w:t>
      </w:r>
      <w:proofErr w:type="spellEnd"/>
      <w:r w:rsidR="00613D4E">
        <w:rPr>
          <w:rFonts w:ascii="Times New Roman" w:hAnsi="Times New Roman" w:cs="Times New Roman"/>
          <w:sz w:val="24"/>
          <w:szCs w:val="24"/>
        </w:rPr>
        <w:t xml:space="preserve"> esindajad väljendasid seisukohta, et suure pindalaga </w:t>
      </w:r>
      <w:proofErr w:type="spellStart"/>
      <w:r w:rsidR="00613D4E">
        <w:rPr>
          <w:rFonts w:ascii="Times New Roman" w:hAnsi="Times New Roman" w:cs="Times New Roman"/>
          <w:sz w:val="24"/>
          <w:szCs w:val="24"/>
        </w:rPr>
        <w:t>hajaasustuse</w:t>
      </w:r>
      <w:proofErr w:type="spellEnd"/>
      <w:r w:rsidR="00613D4E">
        <w:rPr>
          <w:rFonts w:ascii="Times New Roman" w:hAnsi="Times New Roman" w:cs="Times New Roman"/>
          <w:sz w:val="24"/>
          <w:szCs w:val="24"/>
        </w:rPr>
        <w:t xml:space="preserve"> </w:t>
      </w:r>
      <w:proofErr w:type="spellStart"/>
      <w:r w:rsidR="00613D4E">
        <w:rPr>
          <w:rFonts w:ascii="Times New Roman" w:hAnsi="Times New Roman" w:cs="Times New Roman"/>
          <w:sz w:val="24"/>
          <w:szCs w:val="24"/>
        </w:rPr>
        <w:t>KOVidel</w:t>
      </w:r>
      <w:proofErr w:type="spellEnd"/>
      <w:r w:rsidR="00613D4E">
        <w:rPr>
          <w:rFonts w:ascii="Times New Roman" w:hAnsi="Times New Roman" w:cs="Times New Roman"/>
          <w:sz w:val="24"/>
          <w:szCs w:val="24"/>
        </w:rPr>
        <w:t xml:space="preserve"> on väga keeruline olemasoleva tulubaasi tingimustes teenuseid osutada, pinda on vähendatud ja optimeeritud ning investeeringutest ei julge keegi enam mõeldagi. </w:t>
      </w:r>
      <w:proofErr w:type="spellStart"/>
      <w:r w:rsidR="00613D4E">
        <w:rPr>
          <w:rFonts w:ascii="Times New Roman" w:hAnsi="Times New Roman" w:cs="Times New Roman"/>
          <w:sz w:val="24"/>
          <w:szCs w:val="24"/>
        </w:rPr>
        <w:t>KOVid</w:t>
      </w:r>
      <w:proofErr w:type="spellEnd"/>
      <w:r w:rsidR="00613D4E">
        <w:rPr>
          <w:rFonts w:ascii="Times New Roman" w:hAnsi="Times New Roman" w:cs="Times New Roman"/>
          <w:sz w:val="24"/>
          <w:szCs w:val="24"/>
        </w:rPr>
        <w:t xml:space="preserve"> olid seisukohal, et juriidilise isiku tulumaksust </w:t>
      </w:r>
      <w:proofErr w:type="spellStart"/>
      <w:r w:rsidR="00613D4E">
        <w:rPr>
          <w:rFonts w:ascii="Times New Roman" w:hAnsi="Times New Roman" w:cs="Times New Roman"/>
          <w:sz w:val="24"/>
          <w:szCs w:val="24"/>
        </w:rPr>
        <w:t>KOVidele</w:t>
      </w:r>
      <w:proofErr w:type="spellEnd"/>
      <w:r w:rsidR="00613D4E">
        <w:rPr>
          <w:rFonts w:ascii="Times New Roman" w:hAnsi="Times New Roman" w:cs="Times New Roman"/>
          <w:sz w:val="24"/>
          <w:szCs w:val="24"/>
        </w:rPr>
        <w:t xml:space="preserve"> osa andmine ei tohiks tulla üldise tulumaksu vähendamise arvelt, sest juriidilise isiku tulumaks on majandustsüklites </w:t>
      </w:r>
      <w:proofErr w:type="spellStart"/>
      <w:r w:rsidR="00613D4E">
        <w:rPr>
          <w:rFonts w:ascii="Times New Roman" w:hAnsi="Times New Roman" w:cs="Times New Roman"/>
          <w:sz w:val="24"/>
          <w:szCs w:val="24"/>
        </w:rPr>
        <w:t>volatiilne</w:t>
      </w:r>
      <w:proofErr w:type="spellEnd"/>
      <w:r w:rsidR="00613D4E">
        <w:rPr>
          <w:rFonts w:ascii="Times New Roman" w:hAnsi="Times New Roman" w:cs="Times New Roman"/>
          <w:sz w:val="24"/>
          <w:szCs w:val="24"/>
        </w:rPr>
        <w:t xml:space="preserve">. </w:t>
      </w:r>
    </w:p>
    <w:p w14:paraId="037136A2" w14:textId="77777777" w:rsidR="00FA54D0" w:rsidRDefault="00FA54D0" w:rsidP="00736630">
      <w:pPr>
        <w:spacing w:after="0" w:line="240" w:lineRule="auto"/>
        <w:jc w:val="both"/>
        <w:rPr>
          <w:rFonts w:ascii="Times New Roman" w:hAnsi="Times New Roman" w:cs="Times New Roman"/>
          <w:sz w:val="24"/>
          <w:szCs w:val="24"/>
        </w:rPr>
      </w:pPr>
    </w:p>
    <w:p w14:paraId="4E20B256" w14:textId="041E5C77" w:rsidR="00BF6B69" w:rsidRDefault="00613D4E" w:rsidP="0073663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KOVide</w:t>
      </w:r>
      <w:proofErr w:type="spellEnd"/>
      <w:r>
        <w:rPr>
          <w:rFonts w:ascii="Times New Roman" w:hAnsi="Times New Roman" w:cs="Times New Roman"/>
          <w:sz w:val="24"/>
          <w:szCs w:val="24"/>
        </w:rPr>
        <w:t xml:space="preserve"> esindajad väljendasid rahulolematust, et läbirääkimiste töörühmas esitatud varasemaid seisukohti ministeerium kuulda võtnud ei ole, detsembris esitatud ettepanekute</w:t>
      </w:r>
      <w:r w:rsidR="00BF6B69">
        <w:rPr>
          <w:rFonts w:ascii="Times New Roman" w:hAnsi="Times New Roman" w:cs="Times New Roman"/>
          <w:sz w:val="24"/>
          <w:szCs w:val="24"/>
        </w:rPr>
        <w:t xml:space="preserve">le vastamise tähtaeg ei võimalda volikogus sedavõrd põhimõttelisi muudatusi arutada ning puuduvad mõjuanalüüsid, mida need muudatused </w:t>
      </w:r>
      <w:proofErr w:type="spellStart"/>
      <w:r w:rsidR="00BF6B69">
        <w:rPr>
          <w:rFonts w:ascii="Times New Roman" w:hAnsi="Times New Roman" w:cs="Times New Roman"/>
          <w:sz w:val="24"/>
          <w:szCs w:val="24"/>
        </w:rPr>
        <w:t>KOVide</w:t>
      </w:r>
      <w:proofErr w:type="spellEnd"/>
      <w:r w:rsidR="00BF6B69">
        <w:rPr>
          <w:rFonts w:ascii="Times New Roman" w:hAnsi="Times New Roman" w:cs="Times New Roman"/>
          <w:sz w:val="24"/>
          <w:szCs w:val="24"/>
        </w:rPr>
        <w:t xml:space="preserve"> teenuste osutamise võimekusele tähendavad. Tulumaksu ümberkorraldus on sedavõrd põhimõtteline teema, et sellega ei tohi kiirustada.</w:t>
      </w:r>
    </w:p>
    <w:p w14:paraId="782C2817" w14:textId="77777777" w:rsidR="00BF6B69" w:rsidRDefault="00BF6B69" w:rsidP="00736630">
      <w:pPr>
        <w:spacing w:after="0" w:line="240" w:lineRule="auto"/>
        <w:jc w:val="both"/>
        <w:rPr>
          <w:rFonts w:ascii="Times New Roman" w:hAnsi="Times New Roman" w:cs="Times New Roman"/>
          <w:sz w:val="24"/>
          <w:szCs w:val="24"/>
        </w:rPr>
      </w:pPr>
    </w:p>
    <w:p w14:paraId="097AAFB8" w14:textId="5824AFF1" w:rsidR="00BF6B69" w:rsidRDefault="00BF6B69" w:rsidP="00736630">
      <w:pPr>
        <w:spacing w:after="0" w:line="240" w:lineRule="auto"/>
        <w:jc w:val="both"/>
        <w:rPr>
          <w:rFonts w:ascii="Times New Roman" w:hAnsi="Times New Roman" w:cs="Times New Roman"/>
          <w:sz w:val="24"/>
          <w:szCs w:val="24"/>
        </w:rPr>
      </w:pPr>
      <w:r w:rsidRPr="00B65AA4">
        <w:rPr>
          <w:rFonts w:ascii="Times New Roman" w:hAnsi="Times New Roman" w:cs="Times New Roman"/>
          <w:sz w:val="24"/>
          <w:szCs w:val="24"/>
        </w:rPr>
        <w:t xml:space="preserve">Regionaal- ja Põllumajandusministeeriumi esindajad tutvustasid </w:t>
      </w:r>
      <w:r w:rsidR="0091024F" w:rsidRPr="00B65AA4">
        <w:rPr>
          <w:rFonts w:ascii="Times New Roman" w:hAnsi="Times New Roman" w:cs="Times New Roman"/>
          <w:sz w:val="24"/>
          <w:szCs w:val="24"/>
        </w:rPr>
        <w:t xml:space="preserve">kavandatavaid </w:t>
      </w:r>
      <w:r w:rsidRPr="00B65AA4">
        <w:rPr>
          <w:rFonts w:ascii="Times New Roman" w:hAnsi="Times New Roman" w:cs="Times New Roman"/>
          <w:sz w:val="24"/>
          <w:szCs w:val="24"/>
        </w:rPr>
        <w:t xml:space="preserve">maamaksu muudatusi, mis lähtuvad ELVL töörühma ettepanekutest. Muu maa </w:t>
      </w:r>
      <w:r w:rsidR="00A56153" w:rsidRPr="00B65AA4">
        <w:rPr>
          <w:rFonts w:ascii="Times New Roman" w:hAnsi="Times New Roman" w:cs="Times New Roman"/>
          <w:sz w:val="24"/>
          <w:szCs w:val="24"/>
        </w:rPr>
        <w:t xml:space="preserve">maksimaalset </w:t>
      </w:r>
      <w:r w:rsidRPr="00B65AA4">
        <w:rPr>
          <w:rFonts w:ascii="Times New Roman" w:hAnsi="Times New Roman" w:cs="Times New Roman"/>
          <w:sz w:val="24"/>
          <w:szCs w:val="24"/>
        </w:rPr>
        <w:t>määr</w:t>
      </w:r>
      <w:r w:rsidR="00A56153" w:rsidRPr="00B65AA4">
        <w:rPr>
          <w:rFonts w:ascii="Times New Roman" w:hAnsi="Times New Roman" w:cs="Times New Roman"/>
          <w:sz w:val="24"/>
          <w:szCs w:val="24"/>
        </w:rPr>
        <w:t>a</w:t>
      </w:r>
      <w:r w:rsidRPr="00B65AA4">
        <w:rPr>
          <w:rFonts w:ascii="Times New Roman" w:hAnsi="Times New Roman" w:cs="Times New Roman"/>
          <w:sz w:val="24"/>
          <w:szCs w:val="24"/>
        </w:rPr>
        <w:t xml:space="preserve"> on plaanis tõsta 1,0%-</w:t>
      </w:r>
      <w:proofErr w:type="spellStart"/>
      <w:r w:rsidRPr="00B65AA4">
        <w:rPr>
          <w:rFonts w:ascii="Times New Roman" w:hAnsi="Times New Roman" w:cs="Times New Roman"/>
          <w:sz w:val="24"/>
          <w:szCs w:val="24"/>
        </w:rPr>
        <w:t>lt</w:t>
      </w:r>
      <w:proofErr w:type="spellEnd"/>
      <w:r w:rsidRPr="00B65AA4">
        <w:rPr>
          <w:rFonts w:ascii="Times New Roman" w:hAnsi="Times New Roman" w:cs="Times New Roman"/>
          <w:sz w:val="24"/>
          <w:szCs w:val="24"/>
        </w:rPr>
        <w:t xml:space="preserve"> 1,5%-</w:t>
      </w:r>
      <w:proofErr w:type="spellStart"/>
      <w:r w:rsidRPr="00B65AA4">
        <w:rPr>
          <w:rFonts w:ascii="Times New Roman" w:hAnsi="Times New Roman" w:cs="Times New Roman"/>
          <w:sz w:val="24"/>
          <w:szCs w:val="24"/>
        </w:rPr>
        <w:t>le</w:t>
      </w:r>
      <w:proofErr w:type="spellEnd"/>
      <w:r w:rsidRPr="00B65AA4">
        <w:rPr>
          <w:rFonts w:ascii="Times New Roman" w:hAnsi="Times New Roman" w:cs="Times New Roman"/>
          <w:sz w:val="24"/>
          <w:szCs w:val="24"/>
        </w:rPr>
        <w:t>, maamaksu aastase kasvu piirang</w:t>
      </w:r>
      <w:r w:rsidR="00A56153" w:rsidRPr="00B65AA4">
        <w:rPr>
          <w:rFonts w:ascii="Times New Roman" w:hAnsi="Times New Roman" w:cs="Times New Roman"/>
          <w:sz w:val="24"/>
          <w:szCs w:val="24"/>
        </w:rPr>
        <w:t>ut</w:t>
      </w:r>
      <w:r w:rsidRPr="00B65AA4">
        <w:rPr>
          <w:rFonts w:ascii="Times New Roman" w:hAnsi="Times New Roman" w:cs="Times New Roman"/>
          <w:sz w:val="24"/>
          <w:szCs w:val="24"/>
        </w:rPr>
        <w:t xml:space="preserve"> suurendada 10%/5 EUR-ilt 50%/20 EUR-ile ja üleriigilise pindalapõhise kodualuse maa maksuvabastuse asemel saab olema </w:t>
      </w:r>
      <w:proofErr w:type="spellStart"/>
      <w:r w:rsidRPr="00B65AA4">
        <w:rPr>
          <w:rFonts w:ascii="Times New Roman" w:hAnsi="Times New Roman" w:cs="Times New Roman"/>
          <w:sz w:val="24"/>
          <w:szCs w:val="24"/>
        </w:rPr>
        <w:t>KOVi</w:t>
      </w:r>
      <w:proofErr w:type="spellEnd"/>
      <w:r w:rsidRPr="00B65AA4">
        <w:rPr>
          <w:rFonts w:ascii="Times New Roman" w:hAnsi="Times New Roman" w:cs="Times New Roman"/>
          <w:sz w:val="24"/>
          <w:szCs w:val="24"/>
        </w:rPr>
        <w:t xml:space="preserve"> otsustada summapõhine maamaksu vabastus.</w:t>
      </w:r>
      <w:r>
        <w:rPr>
          <w:rFonts w:ascii="Times New Roman" w:hAnsi="Times New Roman" w:cs="Times New Roman"/>
          <w:sz w:val="24"/>
          <w:szCs w:val="24"/>
        </w:rPr>
        <w:t xml:space="preserve"> </w:t>
      </w:r>
    </w:p>
    <w:p w14:paraId="3C9B2244" w14:textId="77777777" w:rsidR="00BF6B69" w:rsidRDefault="00BF6B69" w:rsidP="00736630">
      <w:pPr>
        <w:spacing w:after="0" w:line="240" w:lineRule="auto"/>
        <w:jc w:val="both"/>
        <w:rPr>
          <w:rFonts w:ascii="Times New Roman" w:hAnsi="Times New Roman" w:cs="Times New Roman"/>
          <w:sz w:val="24"/>
          <w:szCs w:val="24"/>
        </w:rPr>
      </w:pPr>
    </w:p>
    <w:p w14:paraId="137694A4" w14:textId="71C850A2" w:rsidR="00BF6B69" w:rsidRDefault="00BF6B69" w:rsidP="00BF6B69">
      <w:pPr>
        <w:spacing w:after="0" w:line="240" w:lineRule="auto"/>
        <w:rPr>
          <w:rFonts w:ascii="Times New Roman" w:hAnsi="Times New Roman" w:cs="Times New Roman"/>
          <w:b/>
          <w:sz w:val="24"/>
          <w:szCs w:val="24"/>
        </w:rPr>
      </w:pPr>
      <w:r>
        <w:rPr>
          <w:rFonts w:ascii="Times New Roman" w:hAnsi="Times New Roman" w:cs="Times New Roman"/>
          <w:b/>
          <w:sz w:val="24"/>
          <w:szCs w:val="24"/>
        </w:rPr>
        <w:t>Päevakorrapunkt nr 2</w:t>
      </w:r>
    </w:p>
    <w:p w14:paraId="6EB0BB62" w14:textId="77777777" w:rsidR="00BF6B69" w:rsidRDefault="00BF6B69" w:rsidP="00736630">
      <w:pPr>
        <w:spacing w:after="0" w:line="240" w:lineRule="auto"/>
        <w:jc w:val="both"/>
        <w:rPr>
          <w:rFonts w:ascii="Times New Roman" w:hAnsi="Times New Roman" w:cs="Times New Roman"/>
          <w:sz w:val="24"/>
          <w:szCs w:val="24"/>
        </w:rPr>
      </w:pPr>
    </w:p>
    <w:p w14:paraId="131305B9" w14:textId="1F2206E0" w:rsidR="00BF6B69" w:rsidRDefault="00BF6B69" w:rsidP="00736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Arutati töörühma koosseisu. </w:t>
      </w:r>
      <w:r w:rsidR="00FD5406">
        <w:rPr>
          <w:rFonts w:ascii="Times New Roman" w:hAnsi="Times New Roman" w:cs="Times New Roman"/>
          <w:sz w:val="24"/>
          <w:szCs w:val="24"/>
        </w:rPr>
        <w:t>Toimunud on palju struktuurimuudatusi ja tuleb teha uus töörühma kinnitamise käskkiri. Lepiti kokku, et m</w:t>
      </w:r>
      <w:r>
        <w:rPr>
          <w:rFonts w:ascii="Times New Roman" w:hAnsi="Times New Roman" w:cs="Times New Roman"/>
          <w:sz w:val="24"/>
          <w:szCs w:val="24"/>
        </w:rPr>
        <w:t xml:space="preserve">õlemad pooled vaatavad liikmed üle ja </w:t>
      </w:r>
      <w:r w:rsidR="00FD5406">
        <w:rPr>
          <w:rFonts w:ascii="Times New Roman" w:hAnsi="Times New Roman" w:cs="Times New Roman"/>
          <w:sz w:val="24"/>
          <w:szCs w:val="24"/>
        </w:rPr>
        <w:t xml:space="preserve">sügisel </w:t>
      </w:r>
      <w:r>
        <w:rPr>
          <w:rFonts w:ascii="Times New Roman" w:hAnsi="Times New Roman" w:cs="Times New Roman"/>
          <w:sz w:val="24"/>
          <w:szCs w:val="24"/>
        </w:rPr>
        <w:t xml:space="preserve">vormistatakse </w:t>
      </w:r>
      <w:r w:rsidR="00FD5406">
        <w:rPr>
          <w:rFonts w:ascii="Times New Roman" w:hAnsi="Times New Roman" w:cs="Times New Roman"/>
          <w:sz w:val="24"/>
          <w:szCs w:val="24"/>
        </w:rPr>
        <w:t>käskkiri.</w:t>
      </w:r>
    </w:p>
    <w:p w14:paraId="5AC2A2D6" w14:textId="77777777" w:rsidR="00BF6B69" w:rsidRDefault="00BF6B69" w:rsidP="00736630">
      <w:pPr>
        <w:spacing w:after="0" w:line="240" w:lineRule="auto"/>
        <w:jc w:val="both"/>
        <w:rPr>
          <w:rFonts w:ascii="Times New Roman" w:hAnsi="Times New Roman" w:cs="Times New Roman"/>
          <w:sz w:val="24"/>
          <w:szCs w:val="24"/>
        </w:rPr>
      </w:pPr>
    </w:p>
    <w:p w14:paraId="46A2E9DD" w14:textId="77777777" w:rsidR="009B5625" w:rsidRDefault="009B5625" w:rsidP="00FE3DA1">
      <w:pPr>
        <w:spacing w:after="0" w:line="240" w:lineRule="auto"/>
        <w:jc w:val="both"/>
        <w:rPr>
          <w:rFonts w:ascii="Times New Roman" w:hAnsi="Times New Roman" w:cs="Times New Roman"/>
          <w:bCs/>
          <w:sz w:val="24"/>
          <w:szCs w:val="24"/>
        </w:rPr>
      </w:pPr>
    </w:p>
    <w:p w14:paraId="18EF7147" w14:textId="77777777" w:rsidR="00C07237" w:rsidRDefault="00C07237" w:rsidP="00BC2469">
      <w:pPr>
        <w:spacing w:after="0" w:line="240" w:lineRule="auto"/>
        <w:jc w:val="both"/>
        <w:rPr>
          <w:rFonts w:ascii="Times New Roman" w:hAnsi="Times New Roman" w:cs="Times New Roman"/>
          <w:bCs/>
          <w:sz w:val="24"/>
          <w:szCs w:val="24"/>
        </w:rPr>
      </w:pPr>
    </w:p>
    <w:p w14:paraId="71DDDFB8" w14:textId="77777777" w:rsidR="004B021E" w:rsidRDefault="004B021E" w:rsidP="005A2F29">
      <w:pPr>
        <w:spacing w:after="0" w:line="240" w:lineRule="auto"/>
        <w:jc w:val="both"/>
        <w:rPr>
          <w:rFonts w:ascii="Times New Roman" w:hAnsi="Times New Roman" w:cs="Times New Roman"/>
          <w:bCs/>
          <w:sz w:val="24"/>
          <w:szCs w:val="24"/>
        </w:rPr>
      </w:pPr>
    </w:p>
    <w:p w14:paraId="37425C39" w14:textId="43859882" w:rsidR="00DA4CCF" w:rsidRPr="00DA4CCF" w:rsidRDefault="00DA4CCF" w:rsidP="005A2F2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Protokollija: </w:t>
      </w:r>
      <w:r w:rsidR="00652C7E">
        <w:rPr>
          <w:rFonts w:ascii="Times New Roman" w:hAnsi="Times New Roman" w:cs="Times New Roman"/>
          <w:bCs/>
          <w:sz w:val="24"/>
          <w:szCs w:val="24"/>
        </w:rPr>
        <w:t>Sulev Liivik</w:t>
      </w:r>
    </w:p>
    <w:sectPr w:rsidR="00DA4CCF" w:rsidRPr="00DA4C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7A40" w14:textId="77777777" w:rsidR="003E41D6" w:rsidRDefault="003E41D6" w:rsidP="00A65F64">
      <w:pPr>
        <w:spacing w:after="0" w:line="240" w:lineRule="auto"/>
      </w:pPr>
      <w:r>
        <w:separator/>
      </w:r>
    </w:p>
  </w:endnote>
  <w:endnote w:type="continuationSeparator" w:id="0">
    <w:p w14:paraId="1246BCB6" w14:textId="77777777" w:rsidR="003E41D6" w:rsidRDefault="003E41D6" w:rsidP="00A6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95551"/>
      <w:docPartObj>
        <w:docPartGallery w:val="Page Numbers (Bottom of Page)"/>
        <w:docPartUnique/>
      </w:docPartObj>
    </w:sdtPr>
    <w:sdtEndPr/>
    <w:sdtContent>
      <w:p w14:paraId="07D8B6A0" w14:textId="609F37C5" w:rsidR="00A65F64" w:rsidRDefault="00A65F64">
        <w:pPr>
          <w:pStyle w:val="Footer"/>
          <w:jc w:val="center"/>
        </w:pPr>
        <w:r>
          <w:fldChar w:fldCharType="begin"/>
        </w:r>
        <w:r>
          <w:instrText>PAGE   \* MERGEFORMAT</w:instrText>
        </w:r>
        <w:r>
          <w:fldChar w:fldCharType="separate"/>
        </w:r>
        <w:r w:rsidR="00EC3BDF">
          <w:rPr>
            <w:noProof/>
          </w:rPr>
          <w:t>4</w:t>
        </w:r>
        <w:r>
          <w:fldChar w:fldCharType="end"/>
        </w:r>
      </w:p>
    </w:sdtContent>
  </w:sdt>
  <w:p w14:paraId="1FE2D4BF" w14:textId="77777777" w:rsidR="00A65F64" w:rsidRDefault="00A65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ECA0" w14:textId="77777777" w:rsidR="003E41D6" w:rsidRDefault="003E41D6" w:rsidP="00A65F64">
      <w:pPr>
        <w:spacing w:after="0" w:line="240" w:lineRule="auto"/>
      </w:pPr>
      <w:r>
        <w:separator/>
      </w:r>
    </w:p>
  </w:footnote>
  <w:footnote w:type="continuationSeparator" w:id="0">
    <w:p w14:paraId="71A94817" w14:textId="77777777" w:rsidR="003E41D6" w:rsidRDefault="003E41D6" w:rsidP="00A65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78C"/>
    <w:multiLevelType w:val="hybridMultilevel"/>
    <w:tmpl w:val="B3EA91E8"/>
    <w:lvl w:ilvl="0" w:tplc="E446E21A">
      <w:start w:val="1"/>
      <w:numFmt w:val="bullet"/>
      <w:lvlText w:val=""/>
      <w:lvlJc w:val="left"/>
      <w:pPr>
        <w:tabs>
          <w:tab w:val="num" w:pos="720"/>
        </w:tabs>
        <w:ind w:left="720" w:hanging="360"/>
      </w:pPr>
      <w:rPr>
        <w:rFonts w:ascii="Wingdings" w:hAnsi="Wingdings" w:hint="default"/>
      </w:rPr>
    </w:lvl>
    <w:lvl w:ilvl="1" w:tplc="A250862C" w:tentative="1">
      <w:start w:val="1"/>
      <w:numFmt w:val="bullet"/>
      <w:lvlText w:val=""/>
      <w:lvlJc w:val="left"/>
      <w:pPr>
        <w:tabs>
          <w:tab w:val="num" w:pos="1440"/>
        </w:tabs>
        <w:ind w:left="1440" w:hanging="360"/>
      </w:pPr>
      <w:rPr>
        <w:rFonts w:ascii="Wingdings" w:hAnsi="Wingdings" w:hint="default"/>
      </w:rPr>
    </w:lvl>
    <w:lvl w:ilvl="2" w:tplc="A8E60EE6" w:tentative="1">
      <w:start w:val="1"/>
      <w:numFmt w:val="bullet"/>
      <w:lvlText w:val=""/>
      <w:lvlJc w:val="left"/>
      <w:pPr>
        <w:tabs>
          <w:tab w:val="num" w:pos="2160"/>
        </w:tabs>
        <w:ind w:left="2160" w:hanging="360"/>
      </w:pPr>
      <w:rPr>
        <w:rFonts w:ascii="Wingdings" w:hAnsi="Wingdings" w:hint="default"/>
      </w:rPr>
    </w:lvl>
    <w:lvl w:ilvl="3" w:tplc="E3F6DE34" w:tentative="1">
      <w:start w:val="1"/>
      <w:numFmt w:val="bullet"/>
      <w:lvlText w:val=""/>
      <w:lvlJc w:val="left"/>
      <w:pPr>
        <w:tabs>
          <w:tab w:val="num" w:pos="2880"/>
        </w:tabs>
        <w:ind w:left="2880" w:hanging="360"/>
      </w:pPr>
      <w:rPr>
        <w:rFonts w:ascii="Wingdings" w:hAnsi="Wingdings" w:hint="default"/>
      </w:rPr>
    </w:lvl>
    <w:lvl w:ilvl="4" w:tplc="22C66AE2" w:tentative="1">
      <w:start w:val="1"/>
      <w:numFmt w:val="bullet"/>
      <w:lvlText w:val=""/>
      <w:lvlJc w:val="left"/>
      <w:pPr>
        <w:tabs>
          <w:tab w:val="num" w:pos="3600"/>
        </w:tabs>
        <w:ind w:left="3600" w:hanging="360"/>
      </w:pPr>
      <w:rPr>
        <w:rFonts w:ascii="Wingdings" w:hAnsi="Wingdings" w:hint="default"/>
      </w:rPr>
    </w:lvl>
    <w:lvl w:ilvl="5" w:tplc="00CA9BCC" w:tentative="1">
      <w:start w:val="1"/>
      <w:numFmt w:val="bullet"/>
      <w:lvlText w:val=""/>
      <w:lvlJc w:val="left"/>
      <w:pPr>
        <w:tabs>
          <w:tab w:val="num" w:pos="4320"/>
        </w:tabs>
        <w:ind w:left="4320" w:hanging="360"/>
      </w:pPr>
      <w:rPr>
        <w:rFonts w:ascii="Wingdings" w:hAnsi="Wingdings" w:hint="default"/>
      </w:rPr>
    </w:lvl>
    <w:lvl w:ilvl="6" w:tplc="51463A9E" w:tentative="1">
      <w:start w:val="1"/>
      <w:numFmt w:val="bullet"/>
      <w:lvlText w:val=""/>
      <w:lvlJc w:val="left"/>
      <w:pPr>
        <w:tabs>
          <w:tab w:val="num" w:pos="5040"/>
        </w:tabs>
        <w:ind w:left="5040" w:hanging="360"/>
      </w:pPr>
      <w:rPr>
        <w:rFonts w:ascii="Wingdings" w:hAnsi="Wingdings" w:hint="default"/>
      </w:rPr>
    </w:lvl>
    <w:lvl w:ilvl="7" w:tplc="377AA21A" w:tentative="1">
      <w:start w:val="1"/>
      <w:numFmt w:val="bullet"/>
      <w:lvlText w:val=""/>
      <w:lvlJc w:val="left"/>
      <w:pPr>
        <w:tabs>
          <w:tab w:val="num" w:pos="5760"/>
        </w:tabs>
        <w:ind w:left="5760" w:hanging="360"/>
      </w:pPr>
      <w:rPr>
        <w:rFonts w:ascii="Wingdings" w:hAnsi="Wingdings" w:hint="default"/>
      </w:rPr>
    </w:lvl>
    <w:lvl w:ilvl="8" w:tplc="325408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F648F"/>
    <w:multiLevelType w:val="hybridMultilevel"/>
    <w:tmpl w:val="2F52C582"/>
    <w:lvl w:ilvl="0" w:tplc="81CE4EDA">
      <w:start w:val="1"/>
      <w:numFmt w:val="bullet"/>
      <w:lvlText w:val="•"/>
      <w:lvlJc w:val="left"/>
      <w:pPr>
        <w:tabs>
          <w:tab w:val="num" w:pos="720"/>
        </w:tabs>
        <w:ind w:left="720" w:hanging="360"/>
      </w:pPr>
      <w:rPr>
        <w:rFonts w:ascii="Arial" w:hAnsi="Arial" w:hint="default"/>
      </w:rPr>
    </w:lvl>
    <w:lvl w:ilvl="1" w:tplc="924261C8" w:tentative="1">
      <w:start w:val="1"/>
      <w:numFmt w:val="bullet"/>
      <w:lvlText w:val="•"/>
      <w:lvlJc w:val="left"/>
      <w:pPr>
        <w:tabs>
          <w:tab w:val="num" w:pos="1440"/>
        </w:tabs>
        <w:ind w:left="1440" w:hanging="360"/>
      </w:pPr>
      <w:rPr>
        <w:rFonts w:ascii="Arial" w:hAnsi="Arial" w:hint="default"/>
      </w:rPr>
    </w:lvl>
    <w:lvl w:ilvl="2" w:tplc="98BCE282" w:tentative="1">
      <w:start w:val="1"/>
      <w:numFmt w:val="bullet"/>
      <w:lvlText w:val="•"/>
      <w:lvlJc w:val="left"/>
      <w:pPr>
        <w:tabs>
          <w:tab w:val="num" w:pos="2160"/>
        </w:tabs>
        <w:ind w:left="2160" w:hanging="360"/>
      </w:pPr>
      <w:rPr>
        <w:rFonts w:ascii="Arial" w:hAnsi="Arial" w:hint="default"/>
      </w:rPr>
    </w:lvl>
    <w:lvl w:ilvl="3" w:tplc="2FE0FA3E" w:tentative="1">
      <w:start w:val="1"/>
      <w:numFmt w:val="bullet"/>
      <w:lvlText w:val="•"/>
      <w:lvlJc w:val="left"/>
      <w:pPr>
        <w:tabs>
          <w:tab w:val="num" w:pos="2880"/>
        </w:tabs>
        <w:ind w:left="2880" w:hanging="360"/>
      </w:pPr>
      <w:rPr>
        <w:rFonts w:ascii="Arial" w:hAnsi="Arial" w:hint="default"/>
      </w:rPr>
    </w:lvl>
    <w:lvl w:ilvl="4" w:tplc="E94A7E1C" w:tentative="1">
      <w:start w:val="1"/>
      <w:numFmt w:val="bullet"/>
      <w:lvlText w:val="•"/>
      <w:lvlJc w:val="left"/>
      <w:pPr>
        <w:tabs>
          <w:tab w:val="num" w:pos="3600"/>
        </w:tabs>
        <w:ind w:left="3600" w:hanging="360"/>
      </w:pPr>
      <w:rPr>
        <w:rFonts w:ascii="Arial" w:hAnsi="Arial" w:hint="default"/>
      </w:rPr>
    </w:lvl>
    <w:lvl w:ilvl="5" w:tplc="69149AAC" w:tentative="1">
      <w:start w:val="1"/>
      <w:numFmt w:val="bullet"/>
      <w:lvlText w:val="•"/>
      <w:lvlJc w:val="left"/>
      <w:pPr>
        <w:tabs>
          <w:tab w:val="num" w:pos="4320"/>
        </w:tabs>
        <w:ind w:left="4320" w:hanging="360"/>
      </w:pPr>
      <w:rPr>
        <w:rFonts w:ascii="Arial" w:hAnsi="Arial" w:hint="default"/>
      </w:rPr>
    </w:lvl>
    <w:lvl w:ilvl="6" w:tplc="42EE348C" w:tentative="1">
      <w:start w:val="1"/>
      <w:numFmt w:val="bullet"/>
      <w:lvlText w:val="•"/>
      <w:lvlJc w:val="left"/>
      <w:pPr>
        <w:tabs>
          <w:tab w:val="num" w:pos="5040"/>
        </w:tabs>
        <w:ind w:left="5040" w:hanging="360"/>
      </w:pPr>
      <w:rPr>
        <w:rFonts w:ascii="Arial" w:hAnsi="Arial" w:hint="default"/>
      </w:rPr>
    </w:lvl>
    <w:lvl w:ilvl="7" w:tplc="61265F34" w:tentative="1">
      <w:start w:val="1"/>
      <w:numFmt w:val="bullet"/>
      <w:lvlText w:val="•"/>
      <w:lvlJc w:val="left"/>
      <w:pPr>
        <w:tabs>
          <w:tab w:val="num" w:pos="5760"/>
        </w:tabs>
        <w:ind w:left="5760" w:hanging="360"/>
      </w:pPr>
      <w:rPr>
        <w:rFonts w:ascii="Arial" w:hAnsi="Arial" w:hint="default"/>
      </w:rPr>
    </w:lvl>
    <w:lvl w:ilvl="8" w:tplc="A24CCE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07F96"/>
    <w:multiLevelType w:val="hybridMultilevel"/>
    <w:tmpl w:val="C1D4982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3A2516C"/>
    <w:multiLevelType w:val="hybridMultilevel"/>
    <w:tmpl w:val="E820BB76"/>
    <w:lvl w:ilvl="0" w:tplc="1A68768E">
      <w:start w:val="1"/>
      <w:numFmt w:val="decimal"/>
      <w:lvlText w:val="%1."/>
      <w:lvlJc w:val="left"/>
      <w:pPr>
        <w:tabs>
          <w:tab w:val="num" w:pos="720"/>
        </w:tabs>
        <w:ind w:left="720" w:hanging="360"/>
      </w:pPr>
    </w:lvl>
    <w:lvl w:ilvl="1" w:tplc="A97C9912" w:tentative="1">
      <w:start w:val="1"/>
      <w:numFmt w:val="decimal"/>
      <w:lvlText w:val="%2."/>
      <w:lvlJc w:val="left"/>
      <w:pPr>
        <w:tabs>
          <w:tab w:val="num" w:pos="1440"/>
        </w:tabs>
        <w:ind w:left="1440" w:hanging="360"/>
      </w:pPr>
    </w:lvl>
    <w:lvl w:ilvl="2" w:tplc="BA56E548" w:tentative="1">
      <w:start w:val="1"/>
      <w:numFmt w:val="decimal"/>
      <w:lvlText w:val="%3."/>
      <w:lvlJc w:val="left"/>
      <w:pPr>
        <w:tabs>
          <w:tab w:val="num" w:pos="2160"/>
        </w:tabs>
        <w:ind w:left="2160" w:hanging="360"/>
      </w:pPr>
    </w:lvl>
    <w:lvl w:ilvl="3" w:tplc="BB7CFEF6" w:tentative="1">
      <w:start w:val="1"/>
      <w:numFmt w:val="decimal"/>
      <w:lvlText w:val="%4."/>
      <w:lvlJc w:val="left"/>
      <w:pPr>
        <w:tabs>
          <w:tab w:val="num" w:pos="2880"/>
        </w:tabs>
        <w:ind w:left="2880" w:hanging="360"/>
      </w:pPr>
    </w:lvl>
    <w:lvl w:ilvl="4" w:tplc="CED689B0" w:tentative="1">
      <w:start w:val="1"/>
      <w:numFmt w:val="decimal"/>
      <w:lvlText w:val="%5."/>
      <w:lvlJc w:val="left"/>
      <w:pPr>
        <w:tabs>
          <w:tab w:val="num" w:pos="3600"/>
        </w:tabs>
        <w:ind w:left="3600" w:hanging="360"/>
      </w:pPr>
    </w:lvl>
    <w:lvl w:ilvl="5" w:tplc="B5ECC276" w:tentative="1">
      <w:start w:val="1"/>
      <w:numFmt w:val="decimal"/>
      <w:lvlText w:val="%6."/>
      <w:lvlJc w:val="left"/>
      <w:pPr>
        <w:tabs>
          <w:tab w:val="num" w:pos="4320"/>
        </w:tabs>
        <w:ind w:left="4320" w:hanging="360"/>
      </w:pPr>
    </w:lvl>
    <w:lvl w:ilvl="6" w:tplc="99E6ABD2" w:tentative="1">
      <w:start w:val="1"/>
      <w:numFmt w:val="decimal"/>
      <w:lvlText w:val="%7."/>
      <w:lvlJc w:val="left"/>
      <w:pPr>
        <w:tabs>
          <w:tab w:val="num" w:pos="5040"/>
        </w:tabs>
        <w:ind w:left="5040" w:hanging="360"/>
      </w:pPr>
    </w:lvl>
    <w:lvl w:ilvl="7" w:tplc="1576A23E" w:tentative="1">
      <w:start w:val="1"/>
      <w:numFmt w:val="decimal"/>
      <w:lvlText w:val="%8."/>
      <w:lvlJc w:val="left"/>
      <w:pPr>
        <w:tabs>
          <w:tab w:val="num" w:pos="5760"/>
        </w:tabs>
        <w:ind w:left="5760" w:hanging="360"/>
      </w:pPr>
    </w:lvl>
    <w:lvl w:ilvl="8" w:tplc="BDF842CE" w:tentative="1">
      <w:start w:val="1"/>
      <w:numFmt w:val="decimal"/>
      <w:lvlText w:val="%9."/>
      <w:lvlJc w:val="left"/>
      <w:pPr>
        <w:tabs>
          <w:tab w:val="num" w:pos="6480"/>
        </w:tabs>
        <w:ind w:left="6480" w:hanging="360"/>
      </w:pPr>
    </w:lvl>
  </w:abstractNum>
  <w:abstractNum w:abstractNumId="4" w15:restartNumberingAfterBreak="0">
    <w:nsid w:val="235370B0"/>
    <w:multiLevelType w:val="hybridMultilevel"/>
    <w:tmpl w:val="C7AEE79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2BE0791D"/>
    <w:multiLevelType w:val="hybridMultilevel"/>
    <w:tmpl w:val="BBD2DBB8"/>
    <w:lvl w:ilvl="0" w:tplc="56E8631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6521AB6"/>
    <w:multiLevelType w:val="hybridMultilevel"/>
    <w:tmpl w:val="B010E134"/>
    <w:lvl w:ilvl="0" w:tplc="DD500748">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7840F53"/>
    <w:multiLevelType w:val="hybridMultilevel"/>
    <w:tmpl w:val="4B209148"/>
    <w:lvl w:ilvl="0" w:tplc="1A56C86E">
      <w:start w:val="1"/>
      <w:numFmt w:val="bullet"/>
      <w:lvlText w:val="•"/>
      <w:lvlJc w:val="left"/>
      <w:pPr>
        <w:tabs>
          <w:tab w:val="num" w:pos="720"/>
        </w:tabs>
        <w:ind w:left="720" w:hanging="360"/>
      </w:pPr>
      <w:rPr>
        <w:rFonts w:ascii="Arial" w:hAnsi="Arial" w:hint="default"/>
      </w:rPr>
    </w:lvl>
    <w:lvl w:ilvl="1" w:tplc="C4DA50FE" w:tentative="1">
      <w:start w:val="1"/>
      <w:numFmt w:val="bullet"/>
      <w:lvlText w:val="•"/>
      <w:lvlJc w:val="left"/>
      <w:pPr>
        <w:tabs>
          <w:tab w:val="num" w:pos="1440"/>
        </w:tabs>
        <w:ind w:left="1440" w:hanging="360"/>
      </w:pPr>
      <w:rPr>
        <w:rFonts w:ascii="Arial" w:hAnsi="Arial" w:hint="default"/>
      </w:rPr>
    </w:lvl>
    <w:lvl w:ilvl="2" w:tplc="9AA6381A" w:tentative="1">
      <w:start w:val="1"/>
      <w:numFmt w:val="bullet"/>
      <w:lvlText w:val="•"/>
      <w:lvlJc w:val="left"/>
      <w:pPr>
        <w:tabs>
          <w:tab w:val="num" w:pos="2160"/>
        </w:tabs>
        <w:ind w:left="2160" w:hanging="360"/>
      </w:pPr>
      <w:rPr>
        <w:rFonts w:ascii="Arial" w:hAnsi="Arial" w:hint="default"/>
      </w:rPr>
    </w:lvl>
    <w:lvl w:ilvl="3" w:tplc="C562D268" w:tentative="1">
      <w:start w:val="1"/>
      <w:numFmt w:val="bullet"/>
      <w:lvlText w:val="•"/>
      <w:lvlJc w:val="left"/>
      <w:pPr>
        <w:tabs>
          <w:tab w:val="num" w:pos="2880"/>
        </w:tabs>
        <w:ind w:left="2880" w:hanging="360"/>
      </w:pPr>
      <w:rPr>
        <w:rFonts w:ascii="Arial" w:hAnsi="Arial" w:hint="default"/>
      </w:rPr>
    </w:lvl>
    <w:lvl w:ilvl="4" w:tplc="88E062B8" w:tentative="1">
      <w:start w:val="1"/>
      <w:numFmt w:val="bullet"/>
      <w:lvlText w:val="•"/>
      <w:lvlJc w:val="left"/>
      <w:pPr>
        <w:tabs>
          <w:tab w:val="num" w:pos="3600"/>
        </w:tabs>
        <w:ind w:left="3600" w:hanging="360"/>
      </w:pPr>
      <w:rPr>
        <w:rFonts w:ascii="Arial" w:hAnsi="Arial" w:hint="default"/>
      </w:rPr>
    </w:lvl>
    <w:lvl w:ilvl="5" w:tplc="B258682C" w:tentative="1">
      <w:start w:val="1"/>
      <w:numFmt w:val="bullet"/>
      <w:lvlText w:val="•"/>
      <w:lvlJc w:val="left"/>
      <w:pPr>
        <w:tabs>
          <w:tab w:val="num" w:pos="4320"/>
        </w:tabs>
        <w:ind w:left="4320" w:hanging="360"/>
      </w:pPr>
      <w:rPr>
        <w:rFonts w:ascii="Arial" w:hAnsi="Arial" w:hint="default"/>
      </w:rPr>
    </w:lvl>
    <w:lvl w:ilvl="6" w:tplc="C362299C" w:tentative="1">
      <w:start w:val="1"/>
      <w:numFmt w:val="bullet"/>
      <w:lvlText w:val="•"/>
      <w:lvlJc w:val="left"/>
      <w:pPr>
        <w:tabs>
          <w:tab w:val="num" w:pos="5040"/>
        </w:tabs>
        <w:ind w:left="5040" w:hanging="360"/>
      </w:pPr>
      <w:rPr>
        <w:rFonts w:ascii="Arial" w:hAnsi="Arial" w:hint="default"/>
      </w:rPr>
    </w:lvl>
    <w:lvl w:ilvl="7" w:tplc="BC5E046C" w:tentative="1">
      <w:start w:val="1"/>
      <w:numFmt w:val="bullet"/>
      <w:lvlText w:val="•"/>
      <w:lvlJc w:val="left"/>
      <w:pPr>
        <w:tabs>
          <w:tab w:val="num" w:pos="5760"/>
        </w:tabs>
        <w:ind w:left="5760" w:hanging="360"/>
      </w:pPr>
      <w:rPr>
        <w:rFonts w:ascii="Arial" w:hAnsi="Arial" w:hint="default"/>
      </w:rPr>
    </w:lvl>
    <w:lvl w:ilvl="8" w:tplc="F808DA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805C72"/>
    <w:multiLevelType w:val="hybridMultilevel"/>
    <w:tmpl w:val="65307716"/>
    <w:lvl w:ilvl="0" w:tplc="25A2273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F2071B0"/>
    <w:multiLevelType w:val="hybridMultilevel"/>
    <w:tmpl w:val="963E63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471EEE"/>
    <w:multiLevelType w:val="hybridMultilevel"/>
    <w:tmpl w:val="99FE20DC"/>
    <w:lvl w:ilvl="0" w:tplc="1FF2EE4E">
      <w:start w:val="1"/>
      <w:numFmt w:val="bullet"/>
      <w:lvlText w:val="•"/>
      <w:lvlJc w:val="left"/>
      <w:pPr>
        <w:tabs>
          <w:tab w:val="num" w:pos="720"/>
        </w:tabs>
        <w:ind w:left="720" w:hanging="360"/>
      </w:pPr>
      <w:rPr>
        <w:rFonts w:ascii="Arial" w:hAnsi="Arial" w:hint="default"/>
      </w:rPr>
    </w:lvl>
    <w:lvl w:ilvl="1" w:tplc="E02A2BC8" w:tentative="1">
      <w:start w:val="1"/>
      <w:numFmt w:val="bullet"/>
      <w:lvlText w:val="•"/>
      <w:lvlJc w:val="left"/>
      <w:pPr>
        <w:tabs>
          <w:tab w:val="num" w:pos="1440"/>
        </w:tabs>
        <w:ind w:left="1440" w:hanging="360"/>
      </w:pPr>
      <w:rPr>
        <w:rFonts w:ascii="Arial" w:hAnsi="Arial" w:hint="default"/>
      </w:rPr>
    </w:lvl>
    <w:lvl w:ilvl="2" w:tplc="0212E438" w:tentative="1">
      <w:start w:val="1"/>
      <w:numFmt w:val="bullet"/>
      <w:lvlText w:val="•"/>
      <w:lvlJc w:val="left"/>
      <w:pPr>
        <w:tabs>
          <w:tab w:val="num" w:pos="2160"/>
        </w:tabs>
        <w:ind w:left="2160" w:hanging="360"/>
      </w:pPr>
      <w:rPr>
        <w:rFonts w:ascii="Arial" w:hAnsi="Arial" w:hint="default"/>
      </w:rPr>
    </w:lvl>
    <w:lvl w:ilvl="3" w:tplc="EAF2D6B8" w:tentative="1">
      <w:start w:val="1"/>
      <w:numFmt w:val="bullet"/>
      <w:lvlText w:val="•"/>
      <w:lvlJc w:val="left"/>
      <w:pPr>
        <w:tabs>
          <w:tab w:val="num" w:pos="2880"/>
        </w:tabs>
        <w:ind w:left="2880" w:hanging="360"/>
      </w:pPr>
      <w:rPr>
        <w:rFonts w:ascii="Arial" w:hAnsi="Arial" w:hint="default"/>
      </w:rPr>
    </w:lvl>
    <w:lvl w:ilvl="4" w:tplc="0604332E" w:tentative="1">
      <w:start w:val="1"/>
      <w:numFmt w:val="bullet"/>
      <w:lvlText w:val="•"/>
      <w:lvlJc w:val="left"/>
      <w:pPr>
        <w:tabs>
          <w:tab w:val="num" w:pos="3600"/>
        </w:tabs>
        <w:ind w:left="3600" w:hanging="360"/>
      </w:pPr>
      <w:rPr>
        <w:rFonts w:ascii="Arial" w:hAnsi="Arial" w:hint="default"/>
      </w:rPr>
    </w:lvl>
    <w:lvl w:ilvl="5" w:tplc="BC1E7714" w:tentative="1">
      <w:start w:val="1"/>
      <w:numFmt w:val="bullet"/>
      <w:lvlText w:val="•"/>
      <w:lvlJc w:val="left"/>
      <w:pPr>
        <w:tabs>
          <w:tab w:val="num" w:pos="4320"/>
        </w:tabs>
        <w:ind w:left="4320" w:hanging="360"/>
      </w:pPr>
      <w:rPr>
        <w:rFonts w:ascii="Arial" w:hAnsi="Arial" w:hint="default"/>
      </w:rPr>
    </w:lvl>
    <w:lvl w:ilvl="6" w:tplc="BCB62E08" w:tentative="1">
      <w:start w:val="1"/>
      <w:numFmt w:val="bullet"/>
      <w:lvlText w:val="•"/>
      <w:lvlJc w:val="left"/>
      <w:pPr>
        <w:tabs>
          <w:tab w:val="num" w:pos="5040"/>
        </w:tabs>
        <w:ind w:left="5040" w:hanging="360"/>
      </w:pPr>
      <w:rPr>
        <w:rFonts w:ascii="Arial" w:hAnsi="Arial" w:hint="default"/>
      </w:rPr>
    </w:lvl>
    <w:lvl w:ilvl="7" w:tplc="76F071FE" w:tentative="1">
      <w:start w:val="1"/>
      <w:numFmt w:val="bullet"/>
      <w:lvlText w:val="•"/>
      <w:lvlJc w:val="left"/>
      <w:pPr>
        <w:tabs>
          <w:tab w:val="num" w:pos="5760"/>
        </w:tabs>
        <w:ind w:left="5760" w:hanging="360"/>
      </w:pPr>
      <w:rPr>
        <w:rFonts w:ascii="Arial" w:hAnsi="Arial" w:hint="default"/>
      </w:rPr>
    </w:lvl>
    <w:lvl w:ilvl="8" w:tplc="B15CA7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A5105D"/>
    <w:multiLevelType w:val="hybridMultilevel"/>
    <w:tmpl w:val="1BD03D12"/>
    <w:lvl w:ilvl="0" w:tplc="1A964E44">
      <w:start w:val="2019"/>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41D541C4"/>
    <w:multiLevelType w:val="hybridMultilevel"/>
    <w:tmpl w:val="96D851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840043"/>
    <w:multiLevelType w:val="hybridMultilevel"/>
    <w:tmpl w:val="65EA1FCC"/>
    <w:lvl w:ilvl="0" w:tplc="8424EFE2">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2333F58"/>
    <w:multiLevelType w:val="hybridMultilevel"/>
    <w:tmpl w:val="BDEEEE24"/>
    <w:lvl w:ilvl="0" w:tplc="97BA59F4">
      <w:start w:val="1"/>
      <w:numFmt w:val="bullet"/>
      <w:lvlText w:val="•"/>
      <w:lvlJc w:val="left"/>
      <w:pPr>
        <w:tabs>
          <w:tab w:val="num" w:pos="720"/>
        </w:tabs>
        <w:ind w:left="720" w:hanging="360"/>
      </w:pPr>
      <w:rPr>
        <w:rFonts w:ascii="Arial" w:hAnsi="Arial" w:hint="default"/>
      </w:rPr>
    </w:lvl>
    <w:lvl w:ilvl="1" w:tplc="6A9C7E7A">
      <w:start w:val="1"/>
      <w:numFmt w:val="bullet"/>
      <w:lvlText w:val="•"/>
      <w:lvlJc w:val="left"/>
      <w:pPr>
        <w:tabs>
          <w:tab w:val="num" w:pos="1440"/>
        </w:tabs>
        <w:ind w:left="1440" w:hanging="360"/>
      </w:pPr>
      <w:rPr>
        <w:rFonts w:ascii="Arial" w:hAnsi="Arial" w:hint="default"/>
      </w:rPr>
    </w:lvl>
    <w:lvl w:ilvl="2" w:tplc="933A7AE6" w:tentative="1">
      <w:start w:val="1"/>
      <w:numFmt w:val="bullet"/>
      <w:lvlText w:val="•"/>
      <w:lvlJc w:val="left"/>
      <w:pPr>
        <w:tabs>
          <w:tab w:val="num" w:pos="2160"/>
        </w:tabs>
        <w:ind w:left="2160" w:hanging="360"/>
      </w:pPr>
      <w:rPr>
        <w:rFonts w:ascii="Arial" w:hAnsi="Arial" w:hint="default"/>
      </w:rPr>
    </w:lvl>
    <w:lvl w:ilvl="3" w:tplc="422A91E0" w:tentative="1">
      <w:start w:val="1"/>
      <w:numFmt w:val="bullet"/>
      <w:lvlText w:val="•"/>
      <w:lvlJc w:val="left"/>
      <w:pPr>
        <w:tabs>
          <w:tab w:val="num" w:pos="2880"/>
        </w:tabs>
        <w:ind w:left="2880" w:hanging="360"/>
      </w:pPr>
      <w:rPr>
        <w:rFonts w:ascii="Arial" w:hAnsi="Arial" w:hint="default"/>
      </w:rPr>
    </w:lvl>
    <w:lvl w:ilvl="4" w:tplc="B464EB50" w:tentative="1">
      <w:start w:val="1"/>
      <w:numFmt w:val="bullet"/>
      <w:lvlText w:val="•"/>
      <w:lvlJc w:val="left"/>
      <w:pPr>
        <w:tabs>
          <w:tab w:val="num" w:pos="3600"/>
        </w:tabs>
        <w:ind w:left="3600" w:hanging="360"/>
      </w:pPr>
      <w:rPr>
        <w:rFonts w:ascii="Arial" w:hAnsi="Arial" w:hint="default"/>
      </w:rPr>
    </w:lvl>
    <w:lvl w:ilvl="5" w:tplc="EF08B590" w:tentative="1">
      <w:start w:val="1"/>
      <w:numFmt w:val="bullet"/>
      <w:lvlText w:val="•"/>
      <w:lvlJc w:val="left"/>
      <w:pPr>
        <w:tabs>
          <w:tab w:val="num" w:pos="4320"/>
        </w:tabs>
        <w:ind w:left="4320" w:hanging="360"/>
      </w:pPr>
      <w:rPr>
        <w:rFonts w:ascii="Arial" w:hAnsi="Arial" w:hint="default"/>
      </w:rPr>
    </w:lvl>
    <w:lvl w:ilvl="6" w:tplc="05FAAB8E" w:tentative="1">
      <w:start w:val="1"/>
      <w:numFmt w:val="bullet"/>
      <w:lvlText w:val="•"/>
      <w:lvlJc w:val="left"/>
      <w:pPr>
        <w:tabs>
          <w:tab w:val="num" w:pos="5040"/>
        </w:tabs>
        <w:ind w:left="5040" w:hanging="360"/>
      </w:pPr>
      <w:rPr>
        <w:rFonts w:ascii="Arial" w:hAnsi="Arial" w:hint="default"/>
      </w:rPr>
    </w:lvl>
    <w:lvl w:ilvl="7" w:tplc="F692F5CE" w:tentative="1">
      <w:start w:val="1"/>
      <w:numFmt w:val="bullet"/>
      <w:lvlText w:val="•"/>
      <w:lvlJc w:val="left"/>
      <w:pPr>
        <w:tabs>
          <w:tab w:val="num" w:pos="5760"/>
        </w:tabs>
        <w:ind w:left="5760" w:hanging="360"/>
      </w:pPr>
      <w:rPr>
        <w:rFonts w:ascii="Arial" w:hAnsi="Arial" w:hint="default"/>
      </w:rPr>
    </w:lvl>
    <w:lvl w:ilvl="8" w:tplc="614AB0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0E1EA4"/>
    <w:multiLevelType w:val="hybridMultilevel"/>
    <w:tmpl w:val="015EC7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CED4722"/>
    <w:multiLevelType w:val="hybridMultilevel"/>
    <w:tmpl w:val="66F8AEA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0" w:hanging="360"/>
      </w:pPr>
      <w:rPr>
        <w:rFonts w:ascii="Courier New" w:hAnsi="Courier New" w:cs="Courier New" w:hint="default"/>
      </w:rPr>
    </w:lvl>
    <w:lvl w:ilvl="2" w:tplc="04250005" w:tentative="1">
      <w:start w:val="1"/>
      <w:numFmt w:val="bullet"/>
      <w:lvlText w:val=""/>
      <w:lvlJc w:val="left"/>
      <w:pPr>
        <w:ind w:left="720" w:hanging="360"/>
      </w:pPr>
      <w:rPr>
        <w:rFonts w:ascii="Wingdings" w:hAnsi="Wingdings" w:hint="default"/>
      </w:rPr>
    </w:lvl>
    <w:lvl w:ilvl="3" w:tplc="04250001" w:tentative="1">
      <w:start w:val="1"/>
      <w:numFmt w:val="bullet"/>
      <w:lvlText w:val=""/>
      <w:lvlJc w:val="left"/>
      <w:pPr>
        <w:ind w:left="1440" w:hanging="360"/>
      </w:pPr>
      <w:rPr>
        <w:rFonts w:ascii="Symbol" w:hAnsi="Symbol" w:hint="default"/>
      </w:rPr>
    </w:lvl>
    <w:lvl w:ilvl="4" w:tplc="04250003" w:tentative="1">
      <w:start w:val="1"/>
      <w:numFmt w:val="bullet"/>
      <w:lvlText w:val="o"/>
      <w:lvlJc w:val="left"/>
      <w:pPr>
        <w:ind w:left="2160" w:hanging="360"/>
      </w:pPr>
      <w:rPr>
        <w:rFonts w:ascii="Courier New" w:hAnsi="Courier New" w:cs="Courier New" w:hint="default"/>
      </w:rPr>
    </w:lvl>
    <w:lvl w:ilvl="5" w:tplc="04250005" w:tentative="1">
      <w:start w:val="1"/>
      <w:numFmt w:val="bullet"/>
      <w:lvlText w:val=""/>
      <w:lvlJc w:val="left"/>
      <w:pPr>
        <w:ind w:left="2880" w:hanging="360"/>
      </w:pPr>
      <w:rPr>
        <w:rFonts w:ascii="Wingdings" w:hAnsi="Wingdings" w:hint="default"/>
      </w:rPr>
    </w:lvl>
    <w:lvl w:ilvl="6" w:tplc="04250001" w:tentative="1">
      <w:start w:val="1"/>
      <w:numFmt w:val="bullet"/>
      <w:lvlText w:val=""/>
      <w:lvlJc w:val="left"/>
      <w:pPr>
        <w:ind w:left="3600" w:hanging="360"/>
      </w:pPr>
      <w:rPr>
        <w:rFonts w:ascii="Symbol" w:hAnsi="Symbol" w:hint="default"/>
      </w:rPr>
    </w:lvl>
    <w:lvl w:ilvl="7" w:tplc="04250003" w:tentative="1">
      <w:start w:val="1"/>
      <w:numFmt w:val="bullet"/>
      <w:lvlText w:val="o"/>
      <w:lvlJc w:val="left"/>
      <w:pPr>
        <w:ind w:left="4320" w:hanging="360"/>
      </w:pPr>
      <w:rPr>
        <w:rFonts w:ascii="Courier New" w:hAnsi="Courier New" w:cs="Courier New" w:hint="default"/>
      </w:rPr>
    </w:lvl>
    <w:lvl w:ilvl="8" w:tplc="04250005" w:tentative="1">
      <w:start w:val="1"/>
      <w:numFmt w:val="bullet"/>
      <w:lvlText w:val=""/>
      <w:lvlJc w:val="left"/>
      <w:pPr>
        <w:ind w:left="5040" w:hanging="360"/>
      </w:pPr>
      <w:rPr>
        <w:rFonts w:ascii="Wingdings" w:hAnsi="Wingdings" w:hint="default"/>
      </w:rPr>
    </w:lvl>
  </w:abstractNum>
  <w:abstractNum w:abstractNumId="17" w15:restartNumberingAfterBreak="0">
    <w:nsid w:val="62966C33"/>
    <w:multiLevelType w:val="hybridMultilevel"/>
    <w:tmpl w:val="5F84D8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5D1EC9"/>
    <w:multiLevelType w:val="hybridMultilevel"/>
    <w:tmpl w:val="66FE9EC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AB913BC"/>
    <w:multiLevelType w:val="hybridMultilevel"/>
    <w:tmpl w:val="9C5635E0"/>
    <w:lvl w:ilvl="0" w:tplc="0425000F">
      <w:start w:val="1"/>
      <w:numFmt w:val="decimal"/>
      <w:lvlText w:val="%1."/>
      <w:lvlJc w:val="left"/>
      <w:pPr>
        <w:tabs>
          <w:tab w:val="num" w:pos="720"/>
        </w:tabs>
        <w:ind w:left="720" w:hanging="360"/>
      </w:pPr>
      <w:rPr>
        <w:rFonts w:hint="default"/>
      </w:rPr>
    </w:lvl>
    <w:lvl w:ilvl="1" w:tplc="C4DA50FE" w:tentative="1">
      <w:start w:val="1"/>
      <w:numFmt w:val="bullet"/>
      <w:lvlText w:val="•"/>
      <w:lvlJc w:val="left"/>
      <w:pPr>
        <w:tabs>
          <w:tab w:val="num" w:pos="1440"/>
        </w:tabs>
        <w:ind w:left="1440" w:hanging="360"/>
      </w:pPr>
      <w:rPr>
        <w:rFonts w:ascii="Arial" w:hAnsi="Arial" w:hint="default"/>
      </w:rPr>
    </w:lvl>
    <w:lvl w:ilvl="2" w:tplc="9AA6381A" w:tentative="1">
      <w:start w:val="1"/>
      <w:numFmt w:val="bullet"/>
      <w:lvlText w:val="•"/>
      <w:lvlJc w:val="left"/>
      <w:pPr>
        <w:tabs>
          <w:tab w:val="num" w:pos="2160"/>
        </w:tabs>
        <w:ind w:left="2160" w:hanging="360"/>
      </w:pPr>
      <w:rPr>
        <w:rFonts w:ascii="Arial" w:hAnsi="Arial" w:hint="default"/>
      </w:rPr>
    </w:lvl>
    <w:lvl w:ilvl="3" w:tplc="C562D268" w:tentative="1">
      <w:start w:val="1"/>
      <w:numFmt w:val="bullet"/>
      <w:lvlText w:val="•"/>
      <w:lvlJc w:val="left"/>
      <w:pPr>
        <w:tabs>
          <w:tab w:val="num" w:pos="2880"/>
        </w:tabs>
        <w:ind w:left="2880" w:hanging="360"/>
      </w:pPr>
      <w:rPr>
        <w:rFonts w:ascii="Arial" w:hAnsi="Arial" w:hint="default"/>
      </w:rPr>
    </w:lvl>
    <w:lvl w:ilvl="4" w:tplc="88E062B8" w:tentative="1">
      <w:start w:val="1"/>
      <w:numFmt w:val="bullet"/>
      <w:lvlText w:val="•"/>
      <w:lvlJc w:val="left"/>
      <w:pPr>
        <w:tabs>
          <w:tab w:val="num" w:pos="3600"/>
        </w:tabs>
        <w:ind w:left="3600" w:hanging="360"/>
      </w:pPr>
      <w:rPr>
        <w:rFonts w:ascii="Arial" w:hAnsi="Arial" w:hint="default"/>
      </w:rPr>
    </w:lvl>
    <w:lvl w:ilvl="5" w:tplc="B258682C" w:tentative="1">
      <w:start w:val="1"/>
      <w:numFmt w:val="bullet"/>
      <w:lvlText w:val="•"/>
      <w:lvlJc w:val="left"/>
      <w:pPr>
        <w:tabs>
          <w:tab w:val="num" w:pos="4320"/>
        </w:tabs>
        <w:ind w:left="4320" w:hanging="360"/>
      </w:pPr>
      <w:rPr>
        <w:rFonts w:ascii="Arial" w:hAnsi="Arial" w:hint="default"/>
      </w:rPr>
    </w:lvl>
    <w:lvl w:ilvl="6" w:tplc="C362299C" w:tentative="1">
      <w:start w:val="1"/>
      <w:numFmt w:val="bullet"/>
      <w:lvlText w:val="•"/>
      <w:lvlJc w:val="left"/>
      <w:pPr>
        <w:tabs>
          <w:tab w:val="num" w:pos="5040"/>
        </w:tabs>
        <w:ind w:left="5040" w:hanging="360"/>
      </w:pPr>
      <w:rPr>
        <w:rFonts w:ascii="Arial" w:hAnsi="Arial" w:hint="default"/>
      </w:rPr>
    </w:lvl>
    <w:lvl w:ilvl="7" w:tplc="BC5E046C" w:tentative="1">
      <w:start w:val="1"/>
      <w:numFmt w:val="bullet"/>
      <w:lvlText w:val="•"/>
      <w:lvlJc w:val="left"/>
      <w:pPr>
        <w:tabs>
          <w:tab w:val="num" w:pos="5760"/>
        </w:tabs>
        <w:ind w:left="5760" w:hanging="360"/>
      </w:pPr>
      <w:rPr>
        <w:rFonts w:ascii="Arial" w:hAnsi="Arial" w:hint="default"/>
      </w:rPr>
    </w:lvl>
    <w:lvl w:ilvl="8" w:tplc="F808DA76" w:tentative="1">
      <w:start w:val="1"/>
      <w:numFmt w:val="bullet"/>
      <w:lvlText w:val="•"/>
      <w:lvlJc w:val="left"/>
      <w:pPr>
        <w:tabs>
          <w:tab w:val="num" w:pos="6480"/>
        </w:tabs>
        <w:ind w:left="6480" w:hanging="360"/>
      </w:pPr>
      <w:rPr>
        <w:rFonts w:ascii="Arial" w:hAnsi="Arial" w:hint="default"/>
      </w:rPr>
    </w:lvl>
  </w:abstractNum>
  <w:num w:numId="1" w16cid:durableId="205723828">
    <w:abstractNumId w:val="15"/>
  </w:num>
  <w:num w:numId="2" w16cid:durableId="804396756">
    <w:abstractNumId w:val="8"/>
  </w:num>
  <w:num w:numId="3" w16cid:durableId="620962242">
    <w:abstractNumId w:val="5"/>
  </w:num>
  <w:num w:numId="4" w16cid:durableId="304354098">
    <w:abstractNumId w:val="6"/>
  </w:num>
  <w:num w:numId="5" w16cid:durableId="635531199">
    <w:abstractNumId w:val="13"/>
  </w:num>
  <w:num w:numId="6" w16cid:durableId="858087275">
    <w:abstractNumId w:val="4"/>
  </w:num>
  <w:num w:numId="7" w16cid:durableId="1763722555">
    <w:abstractNumId w:val="17"/>
  </w:num>
  <w:num w:numId="8" w16cid:durableId="1922565026">
    <w:abstractNumId w:val="9"/>
  </w:num>
  <w:num w:numId="9" w16cid:durableId="443766837">
    <w:abstractNumId w:val="0"/>
  </w:num>
  <w:num w:numId="10" w16cid:durableId="2050105539">
    <w:abstractNumId w:val="7"/>
  </w:num>
  <w:num w:numId="11" w16cid:durableId="1182627697">
    <w:abstractNumId w:val="19"/>
  </w:num>
  <w:num w:numId="12" w16cid:durableId="528446331">
    <w:abstractNumId w:val="10"/>
  </w:num>
  <w:num w:numId="13" w16cid:durableId="277565331">
    <w:abstractNumId w:val="11"/>
  </w:num>
  <w:num w:numId="14" w16cid:durableId="1142383148">
    <w:abstractNumId w:val="12"/>
  </w:num>
  <w:num w:numId="15" w16cid:durableId="1035622487">
    <w:abstractNumId w:val="16"/>
  </w:num>
  <w:num w:numId="16" w16cid:durableId="711854889">
    <w:abstractNumId w:val="1"/>
  </w:num>
  <w:num w:numId="17" w16cid:durableId="1513764886">
    <w:abstractNumId w:val="2"/>
  </w:num>
  <w:num w:numId="18" w16cid:durableId="1816488550">
    <w:abstractNumId w:val="3"/>
  </w:num>
  <w:num w:numId="19" w16cid:durableId="1716008809">
    <w:abstractNumId w:val="18"/>
  </w:num>
  <w:num w:numId="20" w16cid:durableId="1552031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8D"/>
    <w:rsid w:val="00000E34"/>
    <w:rsid w:val="00016C03"/>
    <w:rsid w:val="00016D0E"/>
    <w:rsid w:val="000170AD"/>
    <w:rsid w:val="0002488E"/>
    <w:rsid w:val="00034FCD"/>
    <w:rsid w:val="00040124"/>
    <w:rsid w:val="0004292A"/>
    <w:rsid w:val="00067FC8"/>
    <w:rsid w:val="00070463"/>
    <w:rsid w:val="0008769D"/>
    <w:rsid w:val="00093B5B"/>
    <w:rsid w:val="000A43E6"/>
    <w:rsid w:val="000A4C97"/>
    <w:rsid w:val="000B130A"/>
    <w:rsid w:val="000B7CDE"/>
    <w:rsid w:val="000C71E3"/>
    <w:rsid w:val="000C74E2"/>
    <w:rsid w:val="000E76A4"/>
    <w:rsid w:val="000F79CD"/>
    <w:rsid w:val="001010D1"/>
    <w:rsid w:val="001073AE"/>
    <w:rsid w:val="00124656"/>
    <w:rsid w:val="00125EDC"/>
    <w:rsid w:val="001265DF"/>
    <w:rsid w:val="00140106"/>
    <w:rsid w:val="0014266B"/>
    <w:rsid w:val="00144BB0"/>
    <w:rsid w:val="0017544F"/>
    <w:rsid w:val="0018279D"/>
    <w:rsid w:val="00185974"/>
    <w:rsid w:val="00185F8B"/>
    <w:rsid w:val="00191BAF"/>
    <w:rsid w:val="001A167E"/>
    <w:rsid w:val="001B0B6E"/>
    <w:rsid w:val="001B7B28"/>
    <w:rsid w:val="001E363F"/>
    <w:rsid w:val="001E5660"/>
    <w:rsid w:val="001F0D4D"/>
    <w:rsid w:val="002020BA"/>
    <w:rsid w:val="002111FC"/>
    <w:rsid w:val="002175B4"/>
    <w:rsid w:val="002233BC"/>
    <w:rsid w:val="00232A47"/>
    <w:rsid w:val="00241CC9"/>
    <w:rsid w:val="00243689"/>
    <w:rsid w:val="00265530"/>
    <w:rsid w:val="0027193D"/>
    <w:rsid w:val="0027213C"/>
    <w:rsid w:val="0027409C"/>
    <w:rsid w:val="0028187D"/>
    <w:rsid w:val="00295CCE"/>
    <w:rsid w:val="002A19CB"/>
    <w:rsid w:val="002A3975"/>
    <w:rsid w:val="002A4D47"/>
    <w:rsid w:val="002B4656"/>
    <w:rsid w:val="002E2720"/>
    <w:rsid w:val="002E2D51"/>
    <w:rsid w:val="002E48AE"/>
    <w:rsid w:val="002F0505"/>
    <w:rsid w:val="002F42F7"/>
    <w:rsid w:val="002F5C51"/>
    <w:rsid w:val="002F6694"/>
    <w:rsid w:val="00300243"/>
    <w:rsid w:val="003017B6"/>
    <w:rsid w:val="00307BC8"/>
    <w:rsid w:val="00317F74"/>
    <w:rsid w:val="00324786"/>
    <w:rsid w:val="00326A43"/>
    <w:rsid w:val="00366A0B"/>
    <w:rsid w:val="00372B5E"/>
    <w:rsid w:val="003836CE"/>
    <w:rsid w:val="003954E1"/>
    <w:rsid w:val="003A1DA7"/>
    <w:rsid w:val="003B09FA"/>
    <w:rsid w:val="003C2CD0"/>
    <w:rsid w:val="003C5331"/>
    <w:rsid w:val="003E3334"/>
    <w:rsid w:val="003E41D6"/>
    <w:rsid w:val="003F5BB2"/>
    <w:rsid w:val="00401F39"/>
    <w:rsid w:val="00410CA2"/>
    <w:rsid w:val="004379E4"/>
    <w:rsid w:val="004402E1"/>
    <w:rsid w:val="00447A8D"/>
    <w:rsid w:val="00451258"/>
    <w:rsid w:val="004542A2"/>
    <w:rsid w:val="0046500E"/>
    <w:rsid w:val="00466A5E"/>
    <w:rsid w:val="00472266"/>
    <w:rsid w:val="004925D2"/>
    <w:rsid w:val="004A00A2"/>
    <w:rsid w:val="004A0B6E"/>
    <w:rsid w:val="004B021E"/>
    <w:rsid w:val="004B6694"/>
    <w:rsid w:val="004C233E"/>
    <w:rsid w:val="004C2748"/>
    <w:rsid w:val="004D7978"/>
    <w:rsid w:val="004E0190"/>
    <w:rsid w:val="004F1D63"/>
    <w:rsid w:val="00501D3E"/>
    <w:rsid w:val="0051694A"/>
    <w:rsid w:val="0052025A"/>
    <w:rsid w:val="00522AEB"/>
    <w:rsid w:val="00527A45"/>
    <w:rsid w:val="00527D8F"/>
    <w:rsid w:val="00533F73"/>
    <w:rsid w:val="00535990"/>
    <w:rsid w:val="00540B0B"/>
    <w:rsid w:val="00541886"/>
    <w:rsid w:val="00557B0D"/>
    <w:rsid w:val="00576F40"/>
    <w:rsid w:val="0058152A"/>
    <w:rsid w:val="0058223C"/>
    <w:rsid w:val="005A2F29"/>
    <w:rsid w:val="0060003C"/>
    <w:rsid w:val="0060414D"/>
    <w:rsid w:val="00613D4E"/>
    <w:rsid w:val="006156E5"/>
    <w:rsid w:val="0061624E"/>
    <w:rsid w:val="006211DC"/>
    <w:rsid w:val="00621A57"/>
    <w:rsid w:val="00622BA5"/>
    <w:rsid w:val="006368F2"/>
    <w:rsid w:val="00637C09"/>
    <w:rsid w:val="00637E48"/>
    <w:rsid w:val="00645F04"/>
    <w:rsid w:val="0064605B"/>
    <w:rsid w:val="006477EC"/>
    <w:rsid w:val="00652C7E"/>
    <w:rsid w:val="00652D11"/>
    <w:rsid w:val="00655EBA"/>
    <w:rsid w:val="006768BF"/>
    <w:rsid w:val="00677315"/>
    <w:rsid w:val="0069104C"/>
    <w:rsid w:val="00694BA3"/>
    <w:rsid w:val="006A3019"/>
    <w:rsid w:val="006B7D7F"/>
    <w:rsid w:val="006C2CF5"/>
    <w:rsid w:val="006C3571"/>
    <w:rsid w:val="006C5CB6"/>
    <w:rsid w:val="006C7213"/>
    <w:rsid w:val="006F4C57"/>
    <w:rsid w:val="00703C98"/>
    <w:rsid w:val="00707E3E"/>
    <w:rsid w:val="0071731E"/>
    <w:rsid w:val="007202A8"/>
    <w:rsid w:val="007211C3"/>
    <w:rsid w:val="00726BA7"/>
    <w:rsid w:val="00733D5E"/>
    <w:rsid w:val="00736630"/>
    <w:rsid w:val="00741CBC"/>
    <w:rsid w:val="007447BF"/>
    <w:rsid w:val="00756381"/>
    <w:rsid w:val="00762121"/>
    <w:rsid w:val="007879FC"/>
    <w:rsid w:val="007949A5"/>
    <w:rsid w:val="007A48BE"/>
    <w:rsid w:val="007A7E2A"/>
    <w:rsid w:val="007C1EA4"/>
    <w:rsid w:val="007E22C7"/>
    <w:rsid w:val="007E3D57"/>
    <w:rsid w:val="007E65DB"/>
    <w:rsid w:val="008031A7"/>
    <w:rsid w:val="008037FB"/>
    <w:rsid w:val="008215CB"/>
    <w:rsid w:val="00833E5B"/>
    <w:rsid w:val="00835C3C"/>
    <w:rsid w:val="008414C0"/>
    <w:rsid w:val="00843FBA"/>
    <w:rsid w:val="00871926"/>
    <w:rsid w:val="00874EDA"/>
    <w:rsid w:val="00875864"/>
    <w:rsid w:val="0088186C"/>
    <w:rsid w:val="00881D51"/>
    <w:rsid w:val="00887451"/>
    <w:rsid w:val="008A3D04"/>
    <w:rsid w:val="008A4E89"/>
    <w:rsid w:val="008A77EB"/>
    <w:rsid w:val="008D3950"/>
    <w:rsid w:val="008E08B4"/>
    <w:rsid w:val="008E4024"/>
    <w:rsid w:val="008E595C"/>
    <w:rsid w:val="008E6B1A"/>
    <w:rsid w:val="00901AD6"/>
    <w:rsid w:val="0091024F"/>
    <w:rsid w:val="009204D7"/>
    <w:rsid w:val="0092097A"/>
    <w:rsid w:val="009211B9"/>
    <w:rsid w:val="0092437C"/>
    <w:rsid w:val="00931AEA"/>
    <w:rsid w:val="00970C46"/>
    <w:rsid w:val="00987420"/>
    <w:rsid w:val="00991CDA"/>
    <w:rsid w:val="00993AE6"/>
    <w:rsid w:val="009A0F46"/>
    <w:rsid w:val="009A548D"/>
    <w:rsid w:val="009B0E13"/>
    <w:rsid w:val="009B5625"/>
    <w:rsid w:val="009B66CC"/>
    <w:rsid w:val="009C07A7"/>
    <w:rsid w:val="009C0898"/>
    <w:rsid w:val="009D2ECD"/>
    <w:rsid w:val="009D437C"/>
    <w:rsid w:val="009E0584"/>
    <w:rsid w:val="009E146B"/>
    <w:rsid w:val="009F2356"/>
    <w:rsid w:val="00A10148"/>
    <w:rsid w:val="00A22845"/>
    <w:rsid w:val="00A2699A"/>
    <w:rsid w:val="00A425EB"/>
    <w:rsid w:val="00A42CDC"/>
    <w:rsid w:val="00A51514"/>
    <w:rsid w:val="00A56153"/>
    <w:rsid w:val="00A56614"/>
    <w:rsid w:val="00A640E6"/>
    <w:rsid w:val="00A65F64"/>
    <w:rsid w:val="00A7623B"/>
    <w:rsid w:val="00A877DB"/>
    <w:rsid w:val="00AA06D3"/>
    <w:rsid w:val="00AC03A8"/>
    <w:rsid w:val="00AD089F"/>
    <w:rsid w:val="00AF2A6D"/>
    <w:rsid w:val="00AF59F5"/>
    <w:rsid w:val="00B2089C"/>
    <w:rsid w:val="00B2289B"/>
    <w:rsid w:val="00B306BC"/>
    <w:rsid w:val="00B32C26"/>
    <w:rsid w:val="00B40466"/>
    <w:rsid w:val="00B603D3"/>
    <w:rsid w:val="00B62E6D"/>
    <w:rsid w:val="00B631F6"/>
    <w:rsid w:val="00B65759"/>
    <w:rsid w:val="00B65AA4"/>
    <w:rsid w:val="00B77134"/>
    <w:rsid w:val="00B77D38"/>
    <w:rsid w:val="00B93653"/>
    <w:rsid w:val="00BA6D3E"/>
    <w:rsid w:val="00BA7445"/>
    <w:rsid w:val="00BB26F6"/>
    <w:rsid w:val="00BC068F"/>
    <w:rsid w:val="00BC19A5"/>
    <w:rsid w:val="00BC2469"/>
    <w:rsid w:val="00BD5198"/>
    <w:rsid w:val="00BE40DC"/>
    <w:rsid w:val="00BE62E3"/>
    <w:rsid w:val="00BF6B69"/>
    <w:rsid w:val="00C07237"/>
    <w:rsid w:val="00C100A3"/>
    <w:rsid w:val="00C207D0"/>
    <w:rsid w:val="00C2081F"/>
    <w:rsid w:val="00C210D5"/>
    <w:rsid w:val="00C463BF"/>
    <w:rsid w:val="00C46AD6"/>
    <w:rsid w:val="00C578E7"/>
    <w:rsid w:val="00C71C8F"/>
    <w:rsid w:val="00C72486"/>
    <w:rsid w:val="00C83FEC"/>
    <w:rsid w:val="00C85780"/>
    <w:rsid w:val="00C95524"/>
    <w:rsid w:val="00CA0110"/>
    <w:rsid w:val="00CB0113"/>
    <w:rsid w:val="00CB4ED3"/>
    <w:rsid w:val="00CB6C37"/>
    <w:rsid w:val="00CB6F82"/>
    <w:rsid w:val="00CC6F32"/>
    <w:rsid w:val="00CD0358"/>
    <w:rsid w:val="00CF00B5"/>
    <w:rsid w:val="00CF1240"/>
    <w:rsid w:val="00CF382A"/>
    <w:rsid w:val="00D10589"/>
    <w:rsid w:val="00D13A82"/>
    <w:rsid w:val="00D14C31"/>
    <w:rsid w:val="00D204B0"/>
    <w:rsid w:val="00D20EAA"/>
    <w:rsid w:val="00D22789"/>
    <w:rsid w:val="00D270C9"/>
    <w:rsid w:val="00D309D7"/>
    <w:rsid w:val="00D31CCE"/>
    <w:rsid w:val="00D461FB"/>
    <w:rsid w:val="00D50455"/>
    <w:rsid w:val="00D65A65"/>
    <w:rsid w:val="00D667D6"/>
    <w:rsid w:val="00D66AB4"/>
    <w:rsid w:val="00D7088C"/>
    <w:rsid w:val="00D71FB6"/>
    <w:rsid w:val="00D759A0"/>
    <w:rsid w:val="00D94A19"/>
    <w:rsid w:val="00DA397E"/>
    <w:rsid w:val="00DA4CCF"/>
    <w:rsid w:val="00DB08EB"/>
    <w:rsid w:val="00DB304F"/>
    <w:rsid w:val="00DC06AF"/>
    <w:rsid w:val="00DC65C4"/>
    <w:rsid w:val="00DE2FBC"/>
    <w:rsid w:val="00E1009C"/>
    <w:rsid w:val="00E10BE9"/>
    <w:rsid w:val="00E16CA1"/>
    <w:rsid w:val="00E3259D"/>
    <w:rsid w:val="00E407E0"/>
    <w:rsid w:val="00E40A2D"/>
    <w:rsid w:val="00E43B00"/>
    <w:rsid w:val="00E4400B"/>
    <w:rsid w:val="00E55028"/>
    <w:rsid w:val="00E56E06"/>
    <w:rsid w:val="00E60720"/>
    <w:rsid w:val="00E657A1"/>
    <w:rsid w:val="00E66EF6"/>
    <w:rsid w:val="00E720BA"/>
    <w:rsid w:val="00EA0982"/>
    <w:rsid w:val="00EC3BDF"/>
    <w:rsid w:val="00ED4F02"/>
    <w:rsid w:val="00EF3CA1"/>
    <w:rsid w:val="00F03DB8"/>
    <w:rsid w:val="00F06DE9"/>
    <w:rsid w:val="00F128BE"/>
    <w:rsid w:val="00F27BA1"/>
    <w:rsid w:val="00F341C4"/>
    <w:rsid w:val="00F34B6B"/>
    <w:rsid w:val="00F35CBF"/>
    <w:rsid w:val="00F42D62"/>
    <w:rsid w:val="00F50441"/>
    <w:rsid w:val="00F644D9"/>
    <w:rsid w:val="00F74D3A"/>
    <w:rsid w:val="00F91D35"/>
    <w:rsid w:val="00F92F86"/>
    <w:rsid w:val="00FA2209"/>
    <w:rsid w:val="00FA3556"/>
    <w:rsid w:val="00FA54D0"/>
    <w:rsid w:val="00FB002D"/>
    <w:rsid w:val="00FB1248"/>
    <w:rsid w:val="00FC28CF"/>
    <w:rsid w:val="00FD24A9"/>
    <w:rsid w:val="00FD53C4"/>
    <w:rsid w:val="00FD5406"/>
    <w:rsid w:val="00FD6773"/>
    <w:rsid w:val="00FE3D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6E48"/>
  <w15:chartTrackingRefBased/>
  <w15:docId w15:val="{1310434A-AF4E-4BD7-881D-CC6A4135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73"/>
    <w:pPr>
      <w:spacing w:line="256" w:lineRule="auto"/>
    </w:pPr>
  </w:style>
  <w:style w:type="paragraph" w:styleId="Heading1">
    <w:name w:val="heading 1"/>
    <w:basedOn w:val="Normal"/>
    <w:next w:val="Normal"/>
    <w:link w:val="Heading1Char"/>
    <w:uiPriority w:val="9"/>
    <w:qFormat/>
    <w:rsid w:val="004B021E"/>
    <w:pPr>
      <w:keepNext/>
      <w:keepLines/>
      <w:spacing w:before="120" w:after="120" w:line="259" w:lineRule="auto"/>
      <w:outlineLvl w:val="0"/>
    </w:pPr>
    <w:rPr>
      <w:rFonts w:ascii="Garamond" w:eastAsiaTheme="majorEastAsia" w:hAnsi="Garamond" w:cstheme="majorBidi"/>
      <w:b/>
      <w:color w:val="2F5496"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6E"/>
    <w:pPr>
      <w:ind w:left="720"/>
      <w:contextualSpacing/>
    </w:pPr>
  </w:style>
  <w:style w:type="character" w:styleId="CommentReference">
    <w:name w:val="annotation reference"/>
    <w:basedOn w:val="DefaultParagraphFont"/>
    <w:uiPriority w:val="99"/>
    <w:semiHidden/>
    <w:unhideWhenUsed/>
    <w:rsid w:val="0051694A"/>
    <w:rPr>
      <w:sz w:val="16"/>
      <w:szCs w:val="16"/>
    </w:rPr>
  </w:style>
  <w:style w:type="paragraph" w:styleId="CommentText">
    <w:name w:val="annotation text"/>
    <w:basedOn w:val="Normal"/>
    <w:link w:val="CommentTextChar"/>
    <w:uiPriority w:val="99"/>
    <w:unhideWhenUsed/>
    <w:rsid w:val="0051694A"/>
    <w:pPr>
      <w:spacing w:line="240" w:lineRule="auto"/>
    </w:pPr>
    <w:rPr>
      <w:sz w:val="20"/>
      <w:szCs w:val="20"/>
    </w:rPr>
  </w:style>
  <w:style w:type="character" w:customStyle="1" w:styleId="CommentTextChar">
    <w:name w:val="Comment Text Char"/>
    <w:basedOn w:val="DefaultParagraphFont"/>
    <w:link w:val="CommentText"/>
    <w:uiPriority w:val="99"/>
    <w:rsid w:val="0051694A"/>
    <w:rPr>
      <w:sz w:val="20"/>
      <w:szCs w:val="20"/>
    </w:rPr>
  </w:style>
  <w:style w:type="paragraph" w:styleId="CommentSubject">
    <w:name w:val="annotation subject"/>
    <w:basedOn w:val="CommentText"/>
    <w:next w:val="CommentText"/>
    <w:link w:val="CommentSubjectChar"/>
    <w:uiPriority w:val="99"/>
    <w:semiHidden/>
    <w:unhideWhenUsed/>
    <w:rsid w:val="0051694A"/>
    <w:rPr>
      <w:b/>
      <w:bCs/>
    </w:rPr>
  </w:style>
  <w:style w:type="character" w:customStyle="1" w:styleId="CommentSubjectChar">
    <w:name w:val="Comment Subject Char"/>
    <w:basedOn w:val="CommentTextChar"/>
    <w:link w:val="CommentSubject"/>
    <w:uiPriority w:val="99"/>
    <w:semiHidden/>
    <w:rsid w:val="0051694A"/>
    <w:rPr>
      <w:b/>
      <w:bCs/>
      <w:sz w:val="20"/>
      <w:szCs w:val="20"/>
    </w:rPr>
  </w:style>
  <w:style w:type="paragraph" w:styleId="BalloonText">
    <w:name w:val="Balloon Text"/>
    <w:basedOn w:val="Normal"/>
    <w:link w:val="BalloonTextChar"/>
    <w:uiPriority w:val="99"/>
    <w:semiHidden/>
    <w:unhideWhenUsed/>
    <w:rsid w:val="00516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4A"/>
    <w:rPr>
      <w:rFonts w:ascii="Segoe UI" w:hAnsi="Segoe UI" w:cs="Segoe UI"/>
      <w:sz w:val="18"/>
      <w:szCs w:val="18"/>
    </w:rPr>
  </w:style>
  <w:style w:type="paragraph" w:styleId="Header">
    <w:name w:val="header"/>
    <w:basedOn w:val="Normal"/>
    <w:link w:val="HeaderChar"/>
    <w:uiPriority w:val="99"/>
    <w:unhideWhenUsed/>
    <w:rsid w:val="00A65F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F64"/>
  </w:style>
  <w:style w:type="paragraph" w:styleId="Footer">
    <w:name w:val="footer"/>
    <w:basedOn w:val="Normal"/>
    <w:link w:val="FooterChar"/>
    <w:uiPriority w:val="99"/>
    <w:unhideWhenUsed/>
    <w:rsid w:val="00A65F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F64"/>
  </w:style>
  <w:style w:type="paragraph" w:styleId="FootnoteText">
    <w:name w:val="footnote text"/>
    <w:basedOn w:val="Normal"/>
    <w:link w:val="FootnoteTextChar"/>
    <w:uiPriority w:val="99"/>
    <w:unhideWhenUsed/>
    <w:rsid w:val="00E10BE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10BE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10BE9"/>
    <w:rPr>
      <w:vertAlign w:val="superscript"/>
    </w:rPr>
  </w:style>
  <w:style w:type="character" w:customStyle="1" w:styleId="Heading1Char">
    <w:name w:val="Heading 1 Char"/>
    <w:basedOn w:val="DefaultParagraphFont"/>
    <w:link w:val="Heading1"/>
    <w:uiPriority w:val="9"/>
    <w:rsid w:val="004B021E"/>
    <w:rPr>
      <w:rFonts w:ascii="Garamond" w:eastAsiaTheme="majorEastAsia" w:hAnsi="Garamond" w:cstheme="majorBidi"/>
      <w:b/>
      <w:color w:val="2F5496" w:themeColor="accent1" w:themeShade="BF"/>
      <w:sz w:val="26"/>
      <w:szCs w:val="32"/>
    </w:rPr>
  </w:style>
  <w:style w:type="paragraph" w:styleId="Revision">
    <w:name w:val="Revision"/>
    <w:hidden/>
    <w:uiPriority w:val="99"/>
    <w:semiHidden/>
    <w:rsid w:val="000C71E3"/>
    <w:pPr>
      <w:spacing w:after="0" w:line="240" w:lineRule="auto"/>
    </w:pPr>
  </w:style>
  <w:style w:type="paragraph" w:styleId="PlainText">
    <w:name w:val="Plain Text"/>
    <w:basedOn w:val="Normal"/>
    <w:link w:val="PlainTextChar"/>
    <w:uiPriority w:val="99"/>
    <w:semiHidden/>
    <w:unhideWhenUsed/>
    <w:rsid w:val="001246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4656"/>
    <w:rPr>
      <w:rFonts w:ascii="Calibri" w:hAnsi="Calibri"/>
      <w:szCs w:val="21"/>
    </w:rPr>
  </w:style>
  <w:style w:type="character" w:styleId="Hyperlink">
    <w:name w:val="Hyperlink"/>
    <w:basedOn w:val="DefaultParagraphFont"/>
    <w:uiPriority w:val="99"/>
    <w:semiHidden/>
    <w:unhideWhenUsed/>
    <w:rsid w:val="002E2720"/>
    <w:rPr>
      <w:color w:val="0000FF"/>
      <w:u w:val="single"/>
    </w:rPr>
  </w:style>
  <w:style w:type="paragraph" w:customStyle="1" w:styleId="pf0">
    <w:name w:val="pf0"/>
    <w:basedOn w:val="Normal"/>
    <w:rsid w:val="0067731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677315"/>
    <w:rPr>
      <w:rFonts w:ascii="Segoe UI" w:hAnsi="Segoe UI" w:cs="Segoe UI" w:hint="default"/>
      <w:sz w:val="18"/>
      <w:szCs w:val="18"/>
    </w:rPr>
  </w:style>
  <w:style w:type="paragraph" w:styleId="NormalWeb">
    <w:name w:val="Normal (Web)"/>
    <w:basedOn w:val="Normal"/>
    <w:uiPriority w:val="99"/>
    <w:semiHidden/>
    <w:unhideWhenUsed/>
    <w:rsid w:val="0058152A"/>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6715">
      <w:bodyDiv w:val="1"/>
      <w:marLeft w:val="0"/>
      <w:marRight w:val="0"/>
      <w:marTop w:val="0"/>
      <w:marBottom w:val="0"/>
      <w:divBdr>
        <w:top w:val="none" w:sz="0" w:space="0" w:color="auto"/>
        <w:left w:val="none" w:sz="0" w:space="0" w:color="auto"/>
        <w:bottom w:val="none" w:sz="0" w:space="0" w:color="auto"/>
        <w:right w:val="none" w:sz="0" w:space="0" w:color="auto"/>
      </w:divBdr>
    </w:div>
    <w:div w:id="83260300">
      <w:bodyDiv w:val="1"/>
      <w:marLeft w:val="0"/>
      <w:marRight w:val="0"/>
      <w:marTop w:val="0"/>
      <w:marBottom w:val="0"/>
      <w:divBdr>
        <w:top w:val="none" w:sz="0" w:space="0" w:color="auto"/>
        <w:left w:val="none" w:sz="0" w:space="0" w:color="auto"/>
        <w:bottom w:val="none" w:sz="0" w:space="0" w:color="auto"/>
        <w:right w:val="none" w:sz="0" w:space="0" w:color="auto"/>
      </w:divBdr>
    </w:div>
    <w:div w:id="299313355">
      <w:bodyDiv w:val="1"/>
      <w:marLeft w:val="0"/>
      <w:marRight w:val="0"/>
      <w:marTop w:val="0"/>
      <w:marBottom w:val="0"/>
      <w:divBdr>
        <w:top w:val="none" w:sz="0" w:space="0" w:color="auto"/>
        <w:left w:val="none" w:sz="0" w:space="0" w:color="auto"/>
        <w:bottom w:val="none" w:sz="0" w:space="0" w:color="auto"/>
        <w:right w:val="none" w:sz="0" w:space="0" w:color="auto"/>
      </w:divBdr>
    </w:div>
    <w:div w:id="440347439">
      <w:bodyDiv w:val="1"/>
      <w:marLeft w:val="0"/>
      <w:marRight w:val="0"/>
      <w:marTop w:val="0"/>
      <w:marBottom w:val="0"/>
      <w:divBdr>
        <w:top w:val="none" w:sz="0" w:space="0" w:color="auto"/>
        <w:left w:val="none" w:sz="0" w:space="0" w:color="auto"/>
        <w:bottom w:val="none" w:sz="0" w:space="0" w:color="auto"/>
        <w:right w:val="none" w:sz="0" w:space="0" w:color="auto"/>
      </w:divBdr>
    </w:div>
    <w:div w:id="455686414">
      <w:bodyDiv w:val="1"/>
      <w:marLeft w:val="0"/>
      <w:marRight w:val="0"/>
      <w:marTop w:val="0"/>
      <w:marBottom w:val="0"/>
      <w:divBdr>
        <w:top w:val="none" w:sz="0" w:space="0" w:color="auto"/>
        <w:left w:val="none" w:sz="0" w:space="0" w:color="auto"/>
        <w:bottom w:val="none" w:sz="0" w:space="0" w:color="auto"/>
        <w:right w:val="none" w:sz="0" w:space="0" w:color="auto"/>
      </w:divBdr>
      <w:divsChild>
        <w:div w:id="1730881223">
          <w:marLeft w:val="720"/>
          <w:marRight w:val="0"/>
          <w:marTop w:val="0"/>
          <w:marBottom w:val="160"/>
          <w:divBdr>
            <w:top w:val="none" w:sz="0" w:space="0" w:color="auto"/>
            <w:left w:val="none" w:sz="0" w:space="0" w:color="auto"/>
            <w:bottom w:val="none" w:sz="0" w:space="0" w:color="auto"/>
            <w:right w:val="none" w:sz="0" w:space="0" w:color="auto"/>
          </w:divBdr>
        </w:div>
        <w:div w:id="144587074">
          <w:marLeft w:val="720"/>
          <w:marRight w:val="0"/>
          <w:marTop w:val="0"/>
          <w:marBottom w:val="160"/>
          <w:divBdr>
            <w:top w:val="none" w:sz="0" w:space="0" w:color="auto"/>
            <w:left w:val="none" w:sz="0" w:space="0" w:color="auto"/>
            <w:bottom w:val="none" w:sz="0" w:space="0" w:color="auto"/>
            <w:right w:val="none" w:sz="0" w:space="0" w:color="auto"/>
          </w:divBdr>
        </w:div>
        <w:div w:id="2015103312">
          <w:marLeft w:val="720"/>
          <w:marRight w:val="0"/>
          <w:marTop w:val="0"/>
          <w:marBottom w:val="160"/>
          <w:divBdr>
            <w:top w:val="none" w:sz="0" w:space="0" w:color="auto"/>
            <w:left w:val="none" w:sz="0" w:space="0" w:color="auto"/>
            <w:bottom w:val="none" w:sz="0" w:space="0" w:color="auto"/>
            <w:right w:val="none" w:sz="0" w:space="0" w:color="auto"/>
          </w:divBdr>
        </w:div>
        <w:div w:id="937718746">
          <w:marLeft w:val="720"/>
          <w:marRight w:val="0"/>
          <w:marTop w:val="0"/>
          <w:marBottom w:val="160"/>
          <w:divBdr>
            <w:top w:val="none" w:sz="0" w:space="0" w:color="auto"/>
            <w:left w:val="none" w:sz="0" w:space="0" w:color="auto"/>
            <w:bottom w:val="none" w:sz="0" w:space="0" w:color="auto"/>
            <w:right w:val="none" w:sz="0" w:space="0" w:color="auto"/>
          </w:divBdr>
        </w:div>
        <w:div w:id="1365862268">
          <w:marLeft w:val="720"/>
          <w:marRight w:val="0"/>
          <w:marTop w:val="0"/>
          <w:marBottom w:val="160"/>
          <w:divBdr>
            <w:top w:val="none" w:sz="0" w:space="0" w:color="auto"/>
            <w:left w:val="none" w:sz="0" w:space="0" w:color="auto"/>
            <w:bottom w:val="none" w:sz="0" w:space="0" w:color="auto"/>
            <w:right w:val="none" w:sz="0" w:space="0" w:color="auto"/>
          </w:divBdr>
        </w:div>
        <w:div w:id="1106850909">
          <w:marLeft w:val="720"/>
          <w:marRight w:val="0"/>
          <w:marTop w:val="0"/>
          <w:marBottom w:val="160"/>
          <w:divBdr>
            <w:top w:val="none" w:sz="0" w:space="0" w:color="auto"/>
            <w:left w:val="none" w:sz="0" w:space="0" w:color="auto"/>
            <w:bottom w:val="none" w:sz="0" w:space="0" w:color="auto"/>
            <w:right w:val="none" w:sz="0" w:space="0" w:color="auto"/>
          </w:divBdr>
        </w:div>
        <w:div w:id="327951987">
          <w:marLeft w:val="720"/>
          <w:marRight w:val="0"/>
          <w:marTop w:val="0"/>
          <w:marBottom w:val="160"/>
          <w:divBdr>
            <w:top w:val="none" w:sz="0" w:space="0" w:color="auto"/>
            <w:left w:val="none" w:sz="0" w:space="0" w:color="auto"/>
            <w:bottom w:val="none" w:sz="0" w:space="0" w:color="auto"/>
            <w:right w:val="none" w:sz="0" w:space="0" w:color="auto"/>
          </w:divBdr>
        </w:div>
        <w:div w:id="1382171415">
          <w:marLeft w:val="720"/>
          <w:marRight w:val="0"/>
          <w:marTop w:val="0"/>
          <w:marBottom w:val="160"/>
          <w:divBdr>
            <w:top w:val="none" w:sz="0" w:space="0" w:color="auto"/>
            <w:left w:val="none" w:sz="0" w:space="0" w:color="auto"/>
            <w:bottom w:val="none" w:sz="0" w:space="0" w:color="auto"/>
            <w:right w:val="none" w:sz="0" w:space="0" w:color="auto"/>
          </w:divBdr>
        </w:div>
        <w:div w:id="804664980">
          <w:marLeft w:val="720"/>
          <w:marRight w:val="0"/>
          <w:marTop w:val="0"/>
          <w:marBottom w:val="160"/>
          <w:divBdr>
            <w:top w:val="none" w:sz="0" w:space="0" w:color="auto"/>
            <w:left w:val="none" w:sz="0" w:space="0" w:color="auto"/>
            <w:bottom w:val="none" w:sz="0" w:space="0" w:color="auto"/>
            <w:right w:val="none" w:sz="0" w:space="0" w:color="auto"/>
          </w:divBdr>
        </w:div>
        <w:div w:id="1908570858">
          <w:marLeft w:val="720"/>
          <w:marRight w:val="0"/>
          <w:marTop w:val="0"/>
          <w:marBottom w:val="160"/>
          <w:divBdr>
            <w:top w:val="none" w:sz="0" w:space="0" w:color="auto"/>
            <w:left w:val="none" w:sz="0" w:space="0" w:color="auto"/>
            <w:bottom w:val="none" w:sz="0" w:space="0" w:color="auto"/>
            <w:right w:val="none" w:sz="0" w:space="0" w:color="auto"/>
          </w:divBdr>
        </w:div>
      </w:divsChild>
    </w:div>
    <w:div w:id="683480224">
      <w:bodyDiv w:val="1"/>
      <w:marLeft w:val="0"/>
      <w:marRight w:val="0"/>
      <w:marTop w:val="0"/>
      <w:marBottom w:val="0"/>
      <w:divBdr>
        <w:top w:val="none" w:sz="0" w:space="0" w:color="auto"/>
        <w:left w:val="none" w:sz="0" w:space="0" w:color="auto"/>
        <w:bottom w:val="none" w:sz="0" w:space="0" w:color="auto"/>
        <w:right w:val="none" w:sz="0" w:space="0" w:color="auto"/>
      </w:divBdr>
      <w:divsChild>
        <w:div w:id="1087577989">
          <w:marLeft w:val="547"/>
          <w:marRight w:val="0"/>
          <w:marTop w:val="0"/>
          <w:marBottom w:val="160"/>
          <w:divBdr>
            <w:top w:val="none" w:sz="0" w:space="0" w:color="auto"/>
            <w:left w:val="none" w:sz="0" w:space="0" w:color="auto"/>
            <w:bottom w:val="none" w:sz="0" w:space="0" w:color="auto"/>
            <w:right w:val="none" w:sz="0" w:space="0" w:color="auto"/>
          </w:divBdr>
        </w:div>
        <w:div w:id="582641174">
          <w:marLeft w:val="547"/>
          <w:marRight w:val="0"/>
          <w:marTop w:val="0"/>
          <w:marBottom w:val="160"/>
          <w:divBdr>
            <w:top w:val="none" w:sz="0" w:space="0" w:color="auto"/>
            <w:left w:val="none" w:sz="0" w:space="0" w:color="auto"/>
            <w:bottom w:val="none" w:sz="0" w:space="0" w:color="auto"/>
            <w:right w:val="none" w:sz="0" w:space="0" w:color="auto"/>
          </w:divBdr>
        </w:div>
        <w:div w:id="1906799314">
          <w:marLeft w:val="547"/>
          <w:marRight w:val="0"/>
          <w:marTop w:val="0"/>
          <w:marBottom w:val="160"/>
          <w:divBdr>
            <w:top w:val="none" w:sz="0" w:space="0" w:color="auto"/>
            <w:left w:val="none" w:sz="0" w:space="0" w:color="auto"/>
            <w:bottom w:val="none" w:sz="0" w:space="0" w:color="auto"/>
            <w:right w:val="none" w:sz="0" w:space="0" w:color="auto"/>
          </w:divBdr>
        </w:div>
        <w:div w:id="1746222592">
          <w:marLeft w:val="547"/>
          <w:marRight w:val="0"/>
          <w:marTop w:val="0"/>
          <w:marBottom w:val="160"/>
          <w:divBdr>
            <w:top w:val="none" w:sz="0" w:space="0" w:color="auto"/>
            <w:left w:val="none" w:sz="0" w:space="0" w:color="auto"/>
            <w:bottom w:val="none" w:sz="0" w:space="0" w:color="auto"/>
            <w:right w:val="none" w:sz="0" w:space="0" w:color="auto"/>
          </w:divBdr>
        </w:div>
      </w:divsChild>
    </w:div>
    <w:div w:id="711224827">
      <w:bodyDiv w:val="1"/>
      <w:marLeft w:val="0"/>
      <w:marRight w:val="0"/>
      <w:marTop w:val="0"/>
      <w:marBottom w:val="0"/>
      <w:divBdr>
        <w:top w:val="none" w:sz="0" w:space="0" w:color="auto"/>
        <w:left w:val="none" w:sz="0" w:space="0" w:color="auto"/>
        <w:bottom w:val="none" w:sz="0" w:space="0" w:color="auto"/>
        <w:right w:val="none" w:sz="0" w:space="0" w:color="auto"/>
      </w:divBdr>
      <w:divsChild>
        <w:div w:id="1265115238">
          <w:marLeft w:val="547"/>
          <w:marRight w:val="0"/>
          <w:marTop w:val="0"/>
          <w:marBottom w:val="160"/>
          <w:divBdr>
            <w:top w:val="none" w:sz="0" w:space="0" w:color="auto"/>
            <w:left w:val="none" w:sz="0" w:space="0" w:color="auto"/>
            <w:bottom w:val="none" w:sz="0" w:space="0" w:color="auto"/>
            <w:right w:val="none" w:sz="0" w:space="0" w:color="auto"/>
          </w:divBdr>
        </w:div>
        <w:div w:id="1755592395">
          <w:marLeft w:val="547"/>
          <w:marRight w:val="0"/>
          <w:marTop w:val="0"/>
          <w:marBottom w:val="160"/>
          <w:divBdr>
            <w:top w:val="none" w:sz="0" w:space="0" w:color="auto"/>
            <w:left w:val="none" w:sz="0" w:space="0" w:color="auto"/>
            <w:bottom w:val="none" w:sz="0" w:space="0" w:color="auto"/>
            <w:right w:val="none" w:sz="0" w:space="0" w:color="auto"/>
          </w:divBdr>
        </w:div>
      </w:divsChild>
    </w:div>
    <w:div w:id="765081296">
      <w:bodyDiv w:val="1"/>
      <w:marLeft w:val="0"/>
      <w:marRight w:val="0"/>
      <w:marTop w:val="0"/>
      <w:marBottom w:val="0"/>
      <w:divBdr>
        <w:top w:val="none" w:sz="0" w:space="0" w:color="auto"/>
        <w:left w:val="none" w:sz="0" w:space="0" w:color="auto"/>
        <w:bottom w:val="none" w:sz="0" w:space="0" w:color="auto"/>
        <w:right w:val="none" w:sz="0" w:space="0" w:color="auto"/>
      </w:divBdr>
    </w:div>
    <w:div w:id="1022122724">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sChild>
        <w:div w:id="1183281947">
          <w:marLeft w:val="446"/>
          <w:marRight w:val="0"/>
          <w:marTop w:val="0"/>
          <w:marBottom w:val="0"/>
          <w:divBdr>
            <w:top w:val="none" w:sz="0" w:space="0" w:color="auto"/>
            <w:left w:val="none" w:sz="0" w:space="0" w:color="auto"/>
            <w:bottom w:val="none" w:sz="0" w:space="0" w:color="auto"/>
            <w:right w:val="none" w:sz="0" w:space="0" w:color="auto"/>
          </w:divBdr>
        </w:div>
        <w:div w:id="1656060684">
          <w:marLeft w:val="446"/>
          <w:marRight w:val="0"/>
          <w:marTop w:val="0"/>
          <w:marBottom w:val="0"/>
          <w:divBdr>
            <w:top w:val="none" w:sz="0" w:space="0" w:color="auto"/>
            <w:left w:val="none" w:sz="0" w:space="0" w:color="auto"/>
            <w:bottom w:val="none" w:sz="0" w:space="0" w:color="auto"/>
            <w:right w:val="none" w:sz="0" w:space="0" w:color="auto"/>
          </w:divBdr>
        </w:div>
        <w:div w:id="633752046">
          <w:marLeft w:val="446"/>
          <w:marRight w:val="0"/>
          <w:marTop w:val="0"/>
          <w:marBottom w:val="0"/>
          <w:divBdr>
            <w:top w:val="none" w:sz="0" w:space="0" w:color="auto"/>
            <w:left w:val="none" w:sz="0" w:space="0" w:color="auto"/>
            <w:bottom w:val="none" w:sz="0" w:space="0" w:color="auto"/>
            <w:right w:val="none" w:sz="0" w:space="0" w:color="auto"/>
          </w:divBdr>
        </w:div>
      </w:divsChild>
    </w:div>
    <w:div w:id="1087116387">
      <w:bodyDiv w:val="1"/>
      <w:marLeft w:val="0"/>
      <w:marRight w:val="0"/>
      <w:marTop w:val="0"/>
      <w:marBottom w:val="0"/>
      <w:divBdr>
        <w:top w:val="none" w:sz="0" w:space="0" w:color="auto"/>
        <w:left w:val="none" w:sz="0" w:space="0" w:color="auto"/>
        <w:bottom w:val="none" w:sz="0" w:space="0" w:color="auto"/>
        <w:right w:val="none" w:sz="0" w:space="0" w:color="auto"/>
      </w:divBdr>
    </w:div>
    <w:div w:id="1250040628">
      <w:bodyDiv w:val="1"/>
      <w:marLeft w:val="0"/>
      <w:marRight w:val="0"/>
      <w:marTop w:val="0"/>
      <w:marBottom w:val="0"/>
      <w:divBdr>
        <w:top w:val="none" w:sz="0" w:space="0" w:color="auto"/>
        <w:left w:val="none" w:sz="0" w:space="0" w:color="auto"/>
        <w:bottom w:val="none" w:sz="0" w:space="0" w:color="auto"/>
        <w:right w:val="none" w:sz="0" w:space="0" w:color="auto"/>
      </w:divBdr>
    </w:div>
    <w:div w:id="1390223616">
      <w:bodyDiv w:val="1"/>
      <w:marLeft w:val="0"/>
      <w:marRight w:val="0"/>
      <w:marTop w:val="0"/>
      <w:marBottom w:val="0"/>
      <w:divBdr>
        <w:top w:val="none" w:sz="0" w:space="0" w:color="auto"/>
        <w:left w:val="none" w:sz="0" w:space="0" w:color="auto"/>
        <w:bottom w:val="none" w:sz="0" w:space="0" w:color="auto"/>
        <w:right w:val="none" w:sz="0" w:space="0" w:color="auto"/>
      </w:divBdr>
    </w:div>
    <w:div w:id="1487938796">
      <w:bodyDiv w:val="1"/>
      <w:marLeft w:val="0"/>
      <w:marRight w:val="0"/>
      <w:marTop w:val="0"/>
      <w:marBottom w:val="0"/>
      <w:divBdr>
        <w:top w:val="none" w:sz="0" w:space="0" w:color="auto"/>
        <w:left w:val="none" w:sz="0" w:space="0" w:color="auto"/>
        <w:bottom w:val="none" w:sz="0" w:space="0" w:color="auto"/>
        <w:right w:val="none" w:sz="0" w:space="0" w:color="auto"/>
      </w:divBdr>
    </w:div>
    <w:div w:id="1583175672">
      <w:bodyDiv w:val="1"/>
      <w:marLeft w:val="0"/>
      <w:marRight w:val="0"/>
      <w:marTop w:val="0"/>
      <w:marBottom w:val="0"/>
      <w:divBdr>
        <w:top w:val="none" w:sz="0" w:space="0" w:color="auto"/>
        <w:left w:val="none" w:sz="0" w:space="0" w:color="auto"/>
        <w:bottom w:val="none" w:sz="0" w:space="0" w:color="auto"/>
        <w:right w:val="none" w:sz="0" w:space="0" w:color="auto"/>
      </w:divBdr>
    </w:div>
    <w:div w:id="1655915275">
      <w:bodyDiv w:val="1"/>
      <w:marLeft w:val="0"/>
      <w:marRight w:val="0"/>
      <w:marTop w:val="0"/>
      <w:marBottom w:val="0"/>
      <w:divBdr>
        <w:top w:val="none" w:sz="0" w:space="0" w:color="auto"/>
        <w:left w:val="none" w:sz="0" w:space="0" w:color="auto"/>
        <w:bottom w:val="none" w:sz="0" w:space="0" w:color="auto"/>
        <w:right w:val="none" w:sz="0" w:space="0" w:color="auto"/>
      </w:divBdr>
    </w:div>
    <w:div w:id="1658147067">
      <w:bodyDiv w:val="1"/>
      <w:marLeft w:val="0"/>
      <w:marRight w:val="0"/>
      <w:marTop w:val="0"/>
      <w:marBottom w:val="0"/>
      <w:divBdr>
        <w:top w:val="none" w:sz="0" w:space="0" w:color="auto"/>
        <w:left w:val="none" w:sz="0" w:space="0" w:color="auto"/>
        <w:bottom w:val="none" w:sz="0" w:space="0" w:color="auto"/>
        <w:right w:val="none" w:sz="0" w:space="0" w:color="auto"/>
      </w:divBdr>
      <w:divsChild>
        <w:div w:id="847255199">
          <w:marLeft w:val="720"/>
          <w:marRight w:val="0"/>
          <w:marTop w:val="0"/>
          <w:marBottom w:val="160"/>
          <w:divBdr>
            <w:top w:val="none" w:sz="0" w:space="0" w:color="auto"/>
            <w:left w:val="none" w:sz="0" w:space="0" w:color="auto"/>
            <w:bottom w:val="none" w:sz="0" w:space="0" w:color="auto"/>
            <w:right w:val="none" w:sz="0" w:space="0" w:color="auto"/>
          </w:divBdr>
        </w:div>
        <w:div w:id="1688555503">
          <w:marLeft w:val="720"/>
          <w:marRight w:val="0"/>
          <w:marTop w:val="0"/>
          <w:marBottom w:val="160"/>
          <w:divBdr>
            <w:top w:val="none" w:sz="0" w:space="0" w:color="auto"/>
            <w:left w:val="none" w:sz="0" w:space="0" w:color="auto"/>
            <w:bottom w:val="none" w:sz="0" w:space="0" w:color="auto"/>
            <w:right w:val="none" w:sz="0" w:space="0" w:color="auto"/>
          </w:divBdr>
        </w:div>
        <w:div w:id="1529558816">
          <w:marLeft w:val="720"/>
          <w:marRight w:val="0"/>
          <w:marTop w:val="0"/>
          <w:marBottom w:val="160"/>
          <w:divBdr>
            <w:top w:val="none" w:sz="0" w:space="0" w:color="auto"/>
            <w:left w:val="none" w:sz="0" w:space="0" w:color="auto"/>
            <w:bottom w:val="none" w:sz="0" w:space="0" w:color="auto"/>
            <w:right w:val="none" w:sz="0" w:space="0" w:color="auto"/>
          </w:divBdr>
        </w:div>
      </w:divsChild>
    </w:div>
    <w:div w:id="1711343039">
      <w:bodyDiv w:val="1"/>
      <w:marLeft w:val="0"/>
      <w:marRight w:val="0"/>
      <w:marTop w:val="0"/>
      <w:marBottom w:val="0"/>
      <w:divBdr>
        <w:top w:val="none" w:sz="0" w:space="0" w:color="auto"/>
        <w:left w:val="none" w:sz="0" w:space="0" w:color="auto"/>
        <w:bottom w:val="none" w:sz="0" w:space="0" w:color="auto"/>
        <w:right w:val="none" w:sz="0" w:space="0" w:color="auto"/>
      </w:divBdr>
    </w:div>
    <w:div w:id="1744790739">
      <w:bodyDiv w:val="1"/>
      <w:marLeft w:val="0"/>
      <w:marRight w:val="0"/>
      <w:marTop w:val="0"/>
      <w:marBottom w:val="0"/>
      <w:divBdr>
        <w:top w:val="none" w:sz="0" w:space="0" w:color="auto"/>
        <w:left w:val="none" w:sz="0" w:space="0" w:color="auto"/>
        <w:bottom w:val="none" w:sz="0" w:space="0" w:color="auto"/>
        <w:right w:val="none" w:sz="0" w:space="0" w:color="auto"/>
      </w:divBdr>
    </w:div>
    <w:div w:id="1747528729">
      <w:bodyDiv w:val="1"/>
      <w:marLeft w:val="0"/>
      <w:marRight w:val="0"/>
      <w:marTop w:val="0"/>
      <w:marBottom w:val="0"/>
      <w:divBdr>
        <w:top w:val="none" w:sz="0" w:space="0" w:color="auto"/>
        <w:left w:val="none" w:sz="0" w:space="0" w:color="auto"/>
        <w:bottom w:val="none" w:sz="0" w:space="0" w:color="auto"/>
        <w:right w:val="none" w:sz="0" w:space="0" w:color="auto"/>
      </w:divBdr>
      <w:divsChild>
        <w:div w:id="1214194328">
          <w:marLeft w:val="1123"/>
          <w:marRight w:val="0"/>
          <w:marTop w:val="0"/>
          <w:marBottom w:val="160"/>
          <w:divBdr>
            <w:top w:val="none" w:sz="0" w:space="0" w:color="auto"/>
            <w:left w:val="none" w:sz="0" w:space="0" w:color="auto"/>
            <w:bottom w:val="none" w:sz="0" w:space="0" w:color="auto"/>
            <w:right w:val="none" w:sz="0" w:space="0" w:color="auto"/>
          </w:divBdr>
        </w:div>
        <w:div w:id="1721052726">
          <w:marLeft w:val="1123"/>
          <w:marRight w:val="0"/>
          <w:marTop w:val="0"/>
          <w:marBottom w:val="160"/>
          <w:divBdr>
            <w:top w:val="none" w:sz="0" w:space="0" w:color="auto"/>
            <w:left w:val="none" w:sz="0" w:space="0" w:color="auto"/>
            <w:bottom w:val="none" w:sz="0" w:space="0" w:color="auto"/>
            <w:right w:val="none" w:sz="0" w:space="0" w:color="auto"/>
          </w:divBdr>
        </w:div>
      </w:divsChild>
    </w:div>
    <w:div w:id="1797328137">
      <w:bodyDiv w:val="1"/>
      <w:marLeft w:val="0"/>
      <w:marRight w:val="0"/>
      <w:marTop w:val="0"/>
      <w:marBottom w:val="0"/>
      <w:divBdr>
        <w:top w:val="none" w:sz="0" w:space="0" w:color="auto"/>
        <w:left w:val="none" w:sz="0" w:space="0" w:color="auto"/>
        <w:bottom w:val="none" w:sz="0" w:space="0" w:color="auto"/>
        <w:right w:val="none" w:sz="0" w:space="0" w:color="auto"/>
      </w:divBdr>
    </w:div>
    <w:div w:id="1874608044">
      <w:bodyDiv w:val="1"/>
      <w:marLeft w:val="0"/>
      <w:marRight w:val="0"/>
      <w:marTop w:val="0"/>
      <w:marBottom w:val="0"/>
      <w:divBdr>
        <w:top w:val="none" w:sz="0" w:space="0" w:color="auto"/>
        <w:left w:val="none" w:sz="0" w:space="0" w:color="auto"/>
        <w:bottom w:val="none" w:sz="0" w:space="0" w:color="auto"/>
        <w:right w:val="none" w:sz="0" w:space="0" w:color="auto"/>
      </w:divBdr>
    </w:div>
    <w:div w:id="2145661249">
      <w:bodyDiv w:val="1"/>
      <w:marLeft w:val="0"/>
      <w:marRight w:val="0"/>
      <w:marTop w:val="0"/>
      <w:marBottom w:val="0"/>
      <w:divBdr>
        <w:top w:val="none" w:sz="0" w:space="0" w:color="auto"/>
        <w:left w:val="none" w:sz="0" w:space="0" w:color="auto"/>
        <w:bottom w:val="none" w:sz="0" w:space="0" w:color="auto"/>
        <w:right w:val="none" w:sz="0" w:space="0" w:color="auto"/>
      </w:divBdr>
      <w:divsChild>
        <w:div w:id="1247960351">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6062-4EE5-4C6E-B439-C5070D88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4440</Characters>
  <Application>Microsoft Office Word</Application>
  <DocSecurity>4</DocSecurity>
  <Lines>37</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Sulev Liivik</cp:lastModifiedBy>
  <cp:revision>2</cp:revision>
  <dcterms:created xsi:type="dcterms:W3CDTF">2024-01-12T08:55:00Z</dcterms:created>
  <dcterms:modified xsi:type="dcterms:W3CDTF">2024-01-12T08:55:00Z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2069443730</vt:i4>
  </property>
</Properties>
</file>