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F78" w:rsidRPr="00DE7793" w:rsidRDefault="005D7FF1">
      <w:pPr>
        <w:spacing w:after="240" w:line="240" w:lineRule="auto"/>
        <w:rPr>
          <w:rFonts w:ascii="Times New Roman" w:hAnsi="Times New Roman"/>
          <w:b/>
          <w:i/>
          <w:color w:val="0070C0"/>
          <w:sz w:val="24"/>
          <w:szCs w:val="24"/>
        </w:rPr>
      </w:pPr>
      <w:r w:rsidRPr="00DE7793">
        <w:rPr>
          <w:rFonts w:ascii="Times New Roman" w:hAnsi="Times New Roman"/>
          <w:b/>
          <w:i/>
          <w:color w:val="0070C0"/>
          <w:sz w:val="24"/>
          <w:szCs w:val="24"/>
        </w:rPr>
        <w:t>Ettepanekud KOV IKT valdkonnas</w:t>
      </w:r>
    </w:p>
    <w:tbl>
      <w:tblPr>
        <w:tblW w:w="14142" w:type="dxa"/>
        <w:tblCellMar>
          <w:left w:w="10" w:type="dxa"/>
          <w:right w:w="10" w:type="dxa"/>
        </w:tblCellMar>
        <w:tblLook w:val="0000" w:firstRow="0" w:lastRow="0" w:firstColumn="0" w:lastColumn="0" w:noHBand="0" w:noVBand="0"/>
      </w:tblPr>
      <w:tblGrid>
        <w:gridCol w:w="5090"/>
        <w:gridCol w:w="6475"/>
        <w:gridCol w:w="2577"/>
      </w:tblGrid>
      <w:tr w:rsidR="00FF4F78" w:rsidRPr="00DE7793">
        <w:tc>
          <w:tcPr>
            <w:tcW w:w="509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rsidR="00FF4F78" w:rsidRPr="00DE7793" w:rsidRDefault="005D7FF1">
            <w:pPr>
              <w:spacing w:after="0" w:line="240" w:lineRule="auto"/>
              <w:jc w:val="center"/>
              <w:rPr>
                <w:rFonts w:ascii="Times New Roman" w:hAnsi="Times New Roman"/>
                <w:b/>
                <w:sz w:val="24"/>
                <w:szCs w:val="24"/>
              </w:rPr>
            </w:pPr>
            <w:r w:rsidRPr="00DE7793">
              <w:rPr>
                <w:rFonts w:ascii="Times New Roman" w:hAnsi="Times New Roman"/>
                <w:b/>
                <w:sz w:val="24"/>
                <w:szCs w:val="24"/>
              </w:rPr>
              <w:t>Eesti Linnade ja Valdade Liidu (ELVL) ettepanek</w:t>
            </w:r>
          </w:p>
        </w:tc>
        <w:tc>
          <w:tcPr>
            <w:tcW w:w="6492"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rsidR="00FF4F78" w:rsidRPr="00DE7793" w:rsidRDefault="005D7FF1">
            <w:pPr>
              <w:spacing w:after="0" w:line="240" w:lineRule="auto"/>
              <w:jc w:val="center"/>
              <w:rPr>
                <w:rFonts w:ascii="Times New Roman" w:hAnsi="Times New Roman"/>
                <w:b/>
                <w:sz w:val="24"/>
                <w:szCs w:val="24"/>
              </w:rPr>
            </w:pPr>
            <w:r w:rsidRPr="00DE7793">
              <w:rPr>
                <w:rFonts w:ascii="Times New Roman" w:hAnsi="Times New Roman"/>
                <w:b/>
                <w:sz w:val="24"/>
                <w:szCs w:val="24"/>
              </w:rPr>
              <w:t>Ettepaneku põhjendus ja selgitused</w:t>
            </w:r>
          </w:p>
        </w:tc>
        <w:tc>
          <w:tcPr>
            <w:tcW w:w="2552"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rsidR="00FF4F78" w:rsidRPr="00DE7793" w:rsidRDefault="005D7FF1">
            <w:pPr>
              <w:spacing w:after="0" w:line="240" w:lineRule="auto"/>
              <w:jc w:val="center"/>
              <w:rPr>
                <w:rFonts w:ascii="Times New Roman" w:hAnsi="Times New Roman"/>
                <w:b/>
                <w:sz w:val="24"/>
                <w:szCs w:val="24"/>
              </w:rPr>
            </w:pPr>
            <w:r w:rsidRPr="00DE7793">
              <w:rPr>
                <w:rFonts w:ascii="Times New Roman" w:hAnsi="Times New Roman"/>
                <w:b/>
                <w:sz w:val="24"/>
                <w:szCs w:val="24"/>
              </w:rPr>
              <w:t>Valitsuskomisjoni seisukoht</w:t>
            </w:r>
          </w:p>
          <w:p w:rsidR="00FF4F78" w:rsidRPr="00DE7793" w:rsidRDefault="005D7FF1">
            <w:pPr>
              <w:spacing w:after="0" w:line="240" w:lineRule="auto"/>
              <w:jc w:val="center"/>
              <w:rPr>
                <w:rFonts w:ascii="Times New Roman" w:hAnsi="Times New Roman"/>
                <w:b/>
                <w:sz w:val="24"/>
                <w:szCs w:val="24"/>
              </w:rPr>
            </w:pPr>
            <w:r w:rsidRPr="00DE7793">
              <w:rPr>
                <w:rFonts w:ascii="Times New Roman" w:hAnsi="Times New Roman"/>
                <w:b/>
                <w:sz w:val="24"/>
                <w:szCs w:val="24"/>
              </w:rPr>
              <w:t>Kokkulepe/eriarvamus</w:t>
            </w:r>
          </w:p>
        </w:tc>
      </w:tr>
      <w:tr w:rsidR="00FF4F78" w:rsidRPr="00DE7793">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pPr>
              <w:pStyle w:val="Vahedeta"/>
              <w:spacing w:after="60"/>
              <w:rPr>
                <w:rFonts w:ascii="Times New Roman" w:hAnsi="Times New Roman"/>
                <w:b/>
                <w:sz w:val="24"/>
                <w:szCs w:val="24"/>
                <w:lang w:val="et-EE"/>
              </w:rPr>
            </w:pPr>
            <w:r w:rsidRPr="00DE7793">
              <w:rPr>
                <w:rFonts w:ascii="Times New Roman" w:hAnsi="Times New Roman"/>
                <w:b/>
                <w:sz w:val="24"/>
                <w:szCs w:val="24"/>
                <w:lang w:val="et-EE"/>
              </w:rPr>
              <w:t>Ettepanek 1</w:t>
            </w:r>
          </w:p>
          <w:p w:rsidR="00FF4F78" w:rsidRPr="00DE7793" w:rsidRDefault="00C50585" w:rsidP="00410A8E">
            <w:pPr>
              <w:spacing w:after="120" w:line="240" w:lineRule="auto"/>
              <w:rPr>
                <w:rFonts w:ascii="Times New Roman" w:hAnsi="Times New Roman"/>
                <w:sz w:val="24"/>
                <w:szCs w:val="24"/>
              </w:rPr>
            </w:pPr>
            <w:proofErr w:type="spellStart"/>
            <w:r w:rsidRPr="00DE7793">
              <w:rPr>
                <w:rFonts w:ascii="Times New Roman" w:eastAsia="Times New Roman" w:hAnsi="Times New Roman"/>
                <w:bCs/>
                <w:sz w:val="24"/>
                <w:szCs w:val="24"/>
                <w:lang w:eastAsia="et-EE"/>
              </w:rPr>
              <w:t>InfraBIM</w:t>
            </w:r>
            <w:proofErr w:type="spellEnd"/>
            <w:r w:rsidRPr="00DE7793">
              <w:rPr>
                <w:rFonts w:ascii="Times New Roman" w:eastAsia="Times New Roman" w:hAnsi="Times New Roman"/>
                <w:bCs/>
                <w:sz w:val="24"/>
                <w:szCs w:val="24"/>
                <w:lang w:eastAsia="et-EE"/>
              </w:rPr>
              <w:t xml:space="preserve"> normdokumendi väljatöötamine (projekteerimine, ehitamine, haldamine)</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C50585" w:rsidP="00B84869">
            <w:pPr>
              <w:spacing w:line="240" w:lineRule="auto"/>
              <w:rPr>
                <w:rFonts w:ascii="Times New Roman" w:hAnsi="Times New Roman"/>
                <w:sz w:val="24"/>
                <w:szCs w:val="24"/>
              </w:rPr>
            </w:pPr>
            <w:r w:rsidRPr="00DE7793">
              <w:rPr>
                <w:rFonts w:ascii="Times New Roman" w:eastAsia="Times New Roman" w:hAnsi="Times New Roman"/>
                <w:sz w:val="24"/>
                <w:szCs w:val="24"/>
                <w:lang w:eastAsia="et-EE"/>
              </w:rPr>
              <w:t>Varasem praktika on näidanud, et digitaliseeritud lahenduste kasutuselevõtt on oluliselt lihtsustanud informatsiooni loomise ja jagamise võimalusi ning muutumas ehitussektori tööprotsesse üle maailma. Eesti ehitussektori võimalus on läbi digitaalsete lahenduste kasutuselevõtu tõsta kohaliku turu teenuste kvaliteeti, tulemuslikkust ning luua atraktiivne keskkond tulevastele tööandjatele ja töötajatele. Uute tehnoloogiatega kohanemine ja modernsete töömetoodikatega harjumine on vältimatu suurendamaks Eestis nii teede- kui tsiviilehitussektori jätkusuutlikku arengut kohalikul ja rahvusvahelisel turul. On oluline, et ehitussektoril oleks normdokument digitaalse ehitusinfo rakendamiseks, mis võimaldab ehitise elutsükli vältel protsessis kõigil osapooltel - arhitektil, konstruktoril, eriosade projekteerijatel, arendajal, ehitajal, omanikul, kasutajal, haldajal jne integreerida ühte mudelisse omale vajalik informatsioon ning kontrollida olemasolevat teavet.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FF4F78">
            <w:pPr>
              <w:rPr>
                <w:rFonts w:ascii="Times New Roman" w:hAnsi="Times New Roman"/>
                <w:sz w:val="24"/>
                <w:szCs w:val="24"/>
              </w:rPr>
            </w:pPr>
          </w:p>
        </w:tc>
      </w:tr>
      <w:tr w:rsidR="00FF4F78" w:rsidRPr="00DE7793">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pPr>
              <w:pStyle w:val="Vahedeta"/>
              <w:spacing w:after="60"/>
              <w:rPr>
                <w:rFonts w:ascii="Times New Roman" w:eastAsia="Times New Roman" w:hAnsi="Times New Roman"/>
                <w:b/>
                <w:sz w:val="24"/>
                <w:szCs w:val="24"/>
                <w:lang w:val="et-EE"/>
              </w:rPr>
            </w:pPr>
            <w:r w:rsidRPr="00DE7793">
              <w:rPr>
                <w:rFonts w:ascii="Times New Roman" w:eastAsia="Times New Roman" w:hAnsi="Times New Roman"/>
                <w:b/>
                <w:sz w:val="24"/>
                <w:szCs w:val="24"/>
                <w:lang w:val="et-EE"/>
              </w:rPr>
              <w:t>Ettepanek 2</w:t>
            </w:r>
          </w:p>
          <w:p w:rsidR="00C50585" w:rsidRPr="00DE7793" w:rsidRDefault="00C50585" w:rsidP="00C50585">
            <w:pPr>
              <w:jc w:val="both"/>
              <w:rPr>
                <w:rFonts w:ascii="Times New Roman" w:hAnsi="Times New Roman"/>
                <w:sz w:val="24"/>
                <w:szCs w:val="24"/>
              </w:rPr>
            </w:pPr>
            <w:r w:rsidRPr="00DE7793">
              <w:rPr>
                <w:rFonts w:ascii="Times New Roman" w:hAnsi="Times New Roman"/>
                <w:sz w:val="24"/>
                <w:szCs w:val="24"/>
                <w:lang w:eastAsia="et-EE"/>
              </w:rPr>
              <w:t xml:space="preserve">Tagada </w:t>
            </w:r>
            <w:r w:rsidRPr="00DE7793">
              <w:rPr>
                <w:rFonts w:ascii="Times New Roman" w:hAnsi="Times New Roman"/>
                <w:sz w:val="24"/>
                <w:szCs w:val="24"/>
              </w:rPr>
              <w:t> Sotsiaalteenuste ja -toetuste andmeregistri  (STAR) võimekus andmevahetuseks KOV-te andmekogudega.</w:t>
            </w:r>
          </w:p>
          <w:p w:rsidR="00FF4F78" w:rsidRPr="00DE7793" w:rsidRDefault="00C50585" w:rsidP="00C50585">
            <w:pPr>
              <w:spacing w:after="160" w:line="244" w:lineRule="auto"/>
              <w:jc w:val="both"/>
              <w:rPr>
                <w:rFonts w:ascii="Times New Roman" w:hAnsi="Times New Roman"/>
                <w:sz w:val="24"/>
                <w:szCs w:val="24"/>
              </w:rPr>
            </w:pPr>
            <w:r w:rsidRPr="00DE7793">
              <w:rPr>
                <w:rFonts w:ascii="Times New Roman" w:hAnsi="Times New Roman"/>
                <w:sz w:val="24"/>
                <w:szCs w:val="24"/>
              </w:rPr>
              <w:t>Tagada STAR järjepidev arendamine vastavalt kohalike  omavalitsuste  vajadustele ja seaduste muudatustega lisandunud ülesannetele</w:t>
            </w:r>
          </w:p>
          <w:p w:rsidR="00C50585" w:rsidRPr="00DE7793" w:rsidRDefault="00C50585" w:rsidP="00C50585">
            <w:pPr>
              <w:spacing w:after="160" w:line="244" w:lineRule="auto"/>
              <w:jc w:val="both"/>
              <w:rPr>
                <w:rFonts w:ascii="Times New Roman" w:hAnsi="Times New Roman"/>
                <w:sz w:val="24"/>
                <w:szCs w:val="24"/>
              </w:rPr>
            </w:pPr>
            <w:r w:rsidRPr="00DE7793">
              <w:rPr>
                <w:rFonts w:ascii="Times New Roman" w:hAnsi="Times New Roman"/>
                <w:sz w:val="24"/>
                <w:szCs w:val="24"/>
              </w:rPr>
              <w:t xml:space="preserve">Analüüsida </w:t>
            </w:r>
            <w:proofErr w:type="spellStart"/>
            <w:r w:rsidRPr="00DE7793">
              <w:rPr>
                <w:rFonts w:ascii="Times New Roman" w:hAnsi="Times New Roman"/>
                <w:sz w:val="24"/>
                <w:szCs w:val="24"/>
              </w:rPr>
              <w:t>STAR-i</w:t>
            </w:r>
            <w:proofErr w:type="spellEnd"/>
            <w:r w:rsidRPr="00DE7793">
              <w:rPr>
                <w:rFonts w:ascii="Times New Roman" w:hAnsi="Times New Roman"/>
                <w:sz w:val="24"/>
                <w:szCs w:val="24"/>
              </w:rPr>
              <w:t xml:space="preserve"> iseteeninduskeskkonna loomist universaalse KOV </w:t>
            </w:r>
            <w:proofErr w:type="spellStart"/>
            <w:r w:rsidRPr="00DE7793">
              <w:rPr>
                <w:rFonts w:ascii="Times New Roman" w:hAnsi="Times New Roman"/>
                <w:sz w:val="24"/>
                <w:szCs w:val="24"/>
              </w:rPr>
              <w:t>teenusteportaali</w:t>
            </w:r>
            <w:proofErr w:type="spellEnd"/>
            <w:r w:rsidRPr="00DE7793">
              <w:rPr>
                <w:rFonts w:ascii="Times New Roman" w:hAnsi="Times New Roman"/>
                <w:sz w:val="24"/>
                <w:szCs w:val="24"/>
              </w:rPr>
              <w:t xml:space="preserve"> (KOVTP) baasil.</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0585" w:rsidRPr="00DE7793" w:rsidRDefault="00C50585" w:rsidP="00B84869">
            <w:pPr>
              <w:spacing w:line="240" w:lineRule="auto"/>
              <w:jc w:val="both"/>
              <w:rPr>
                <w:rFonts w:ascii="Times New Roman" w:hAnsi="Times New Roman"/>
                <w:sz w:val="24"/>
                <w:szCs w:val="24"/>
              </w:rPr>
            </w:pPr>
            <w:r w:rsidRPr="00DE7793">
              <w:rPr>
                <w:rFonts w:ascii="Times New Roman" w:hAnsi="Times New Roman"/>
                <w:sz w:val="24"/>
                <w:szCs w:val="24"/>
              </w:rPr>
              <w:t xml:space="preserve">Riik pani matusetoetuse maksmise alates 2018.aastast KOV ülesandeks, andes selleks rahalised vahendid üle omavalitsustele ja sätestades kohustuse andmete kandmiseks matusetoetuse saajate kohta </w:t>
            </w:r>
            <w:proofErr w:type="spellStart"/>
            <w:r w:rsidRPr="00DE7793">
              <w:rPr>
                <w:rFonts w:ascii="Times New Roman" w:hAnsi="Times New Roman"/>
                <w:sz w:val="24"/>
                <w:szCs w:val="24"/>
              </w:rPr>
              <w:t>STAR-i</w:t>
            </w:r>
            <w:proofErr w:type="spellEnd"/>
            <w:r w:rsidRPr="00DE7793">
              <w:rPr>
                <w:rFonts w:ascii="Times New Roman" w:hAnsi="Times New Roman"/>
                <w:sz w:val="24"/>
                <w:szCs w:val="24"/>
              </w:rPr>
              <w:t>. Samas ei paku STAR endiselt ühtegi e-teenust kodanikele. Peamiselt</w:t>
            </w:r>
            <w:bookmarkStart w:id="0" w:name="_GoBack"/>
            <w:bookmarkEnd w:id="0"/>
            <w:r w:rsidRPr="00DE7793">
              <w:rPr>
                <w:rFonts w:ascii="Times New Roman" w:hAnsi="Times New Roman"/>
                <w:sz w:val="24"/>
                <w:szCs w:val="24"/>
              </w:rPr>
              <w:t xml:space="preserve"> just seetõttu loodi Tallinnas matusetoetuse lahendus Tallinna universaaltoetuste andmekogusse UNTO, mis võimaldab taotlejal lihtsalt ja mugavalt paari klikiga taotlust esitada. </w:t>
            </w:r>
          </w:p>
          <w:p w:rsidR="00C50585" w:rsidRPr="00DE7793" w:rsidRDefault="00C50585" w:rsidP="00B84869">
            <w:pPr>
              <w:spacing w:line="240" w:lineRule="auto"/>
              <w:jc w:val="both"/>
              <w:rPr>
                <w:rFonts w:ascii="Times New Roman" w:hAnsi="Times New Roman"/>
                <w:sz w:val="24"/>
                <w:szCs w:val="24"/>
                <w:lang w:eastAsia="et-EE"/>
              </w:rPr>
            </w:pPr>
            <w:r w:rsidRPr="00DE7793">
              <w:rPr>
                <w:rFonts w:ascii="Times New Roman" w:hAnsi="Times New Roman"/>
                <w:sz w:val="24"/>
                <w:szCs w:val="24"/>
              </w:rPr>
              <w:t xml:space="preserve">UNTO on üles ehitatud nii, et võimaldaks x-tee kaudu andmevahetust </w:t>
            </w:r>
            <w:proofErr w:type="spellStart"/>
            <w:r w:rsidRPr="00DE7793">
              <w:rPr>
                <w:rFonts w:ascii="Times New Roman" w:hAnsi="Times New Roman"/>
                <w:sz w:val="24"/>
                <w:szCs w:val="24"/>
              </w:rPr>
              <w:t>STAR-ga</w:t>
            </w:r>
            <w:proofErr w:type="spellEnd"/>
            <w:r w:rsidRPr="00DE7793">
              <w:rPr>
                <w:rFonts w:ascii="Times New Roman" w:hAnsi="Times New Roman"/>
                <w:sz w:val="24"/>
                <w:szCs w:val="24"/>
              </w:rPr>
              <w:t xml:space="preserve">. Eelkõige matusetoetuse menetlemisel on otstarbekas andmete massiivse käsitsi sisestamise asemel kasutada andmeallikana juba olemasolevaid andmeid. Tallinna linn on valmis omaltpoolt rahastama </w:t>
            </w:r>
            <w:proofErr w:type="spellStart"/>
            <w:r w:rsidRPr="00DE7793">
              <w:rPr>
                <w:rFonts w:ascii="Times New Roman" w:hAnsi="Times New Roman"/>
                <w:sz w:val="24"/>
                <w:szCs w:val="24"/>
              </w:rPr>
              <w:t>liidestumist</w:t>
            </w:r>
            <w:proofErr w:type="spellEnd"/>
            <w:r w:rsidRPr="00DE7793">
              <w:rPr>
                <w:rFonts w:ascii="Times New Roman" w:hAnsi="Times New Roman"/>
                <w:sz w:val="24"/>
                <w:szCs w:val="24"/>
              </w:rPr>
              <w:t xml:space="preserve"> </w:t>
            </w:r>
            <w:proofErr w:type="spellStart"/>
            <w:r w:rsidRPr="00DE7793">
              <w:rPr>
                <w:rFonts w:ascii="Times New Roman" w:hAnsi="Times New Roman"/>
                <w:sz w:val="24"/>
                <w:szCs w:val="24"/>
              </w:rPr>
              <w:t>STARga</w:t>
            </w:r>
            <w:proofErr w:type="spellEnd"/>
            <w:r w:rsidRPr="00DE7793">
              <w:rPr>
                <w:rFonts w:ascii="Times New Roman" w:hAnsi="Times New Roman"/>
                <w:sz w:val="24"/>
                <w:szCs w:val="24"/>
              </w:rPr>
              <w:t xml:space="preserve">, kuid </w:t>
            </w:r>
            <w:r w:rsidRPr="00DE7793">
              <w:rPr>
                <w:rFonts w:ascii="Times New Roman" w:hAnsi="Times New Roman"/>
                <w:sz w:val="24"/>
                <w:szCs w:val="24"/>
              </w:rPr>
              <w:lastRenderedPageBreak/>
              <w:t xml:space="preserve">asjaajamine </w:t>
            </w:r>
            <w:proofErr w:type="spellStart"/>
            <w:r w:rsidRPr="00DE7793">
              <w:rPr>
                <w:rFonts w:ascii="Times New Roman" w:hAnsi="Times New Roman"/>
                <w:sz w:val="24"/>
                <w:szCs w:val="24"/>
              </w:rPr>
              <w:t>SA-ga</w:t>
            </w:r>
            <w:proofErr w:type="spellEnd"/>
            <w:r w:rsidRPr="00DE7793">
              <w:rPr>
                <w:rFonts w:ascii="Times New Roman" w:hAnsi="Times New Roman"/>
                <w:sz w:val="24"/>
                <w:szCs w:val="24"/>
              </w:rPr>
              <w:t xml:space="preserve"> TEHIK on jäänud toppama, sest plaanitakse omaniku vahetust jmt. </w:t>
            </w:r>
          </w:p>
          <w:p w:rsidR="00FF4F78" w:rsidRPr="00DE7793" w:rsidRDefault="00C50585" w:rsidP="00B84869">
            <w:pPr>
              <w:pStyle w:val="Vahedeta"/>
              <w:spacing w:after="60"/>
              <w:rPr>
                <w:rFonts w:ascii="Times New Roman" w:hAnsi="Times New Roman"/>
                <w:sz w:val="24"/>
                <w:szCs w:val="24"/>
                <w:lang w:val="sv-SE"/>
              </w:rPr>
            </w:pPr>
            <w:r w:rsidRPr="00DE7793">
              <w:rPr>
                <w:rFonts w:ascii="Times New Roman" w:hAnsi="Times New Roman"/>
                <w:sz w:val="24"/>
                <w:szCs w:val="24"/>
                <w:lang w:val="sv-SE"/>
              </w:rPr>
              <w:t>Endiselt on välja arendamata teenuseosutajate ja kliendipäeviku moodulid, puudu on iseteeninduse moodul klientidele. Süsteem on üles ehitatud keeruliselt ja mitte kasutajasõbralikult, mis võtab kasutajalt palju väärtuslikku tööaega. Riik teostab suuri reforme, kuid ei ole võimeline STAR arendusi samas tempos ellu viima, nt hooldusperede registri arenduse viibimine pool aastat. Siiani on puudu liidestumised erinevate riiklike registritega, saamaks KOV sotsiaaltöötajatele ligipääsu Töötukassa, Sotsiaalkindlustusameti infosüsteemides olevalele detailsemale infole, et vältida kodanikelt info uuesti esitamist.</w:t>
            </w:r>
          </w:p>
          <w:p w:rsidR="00DE7793" w:rsidRPr="00DE7793" w:rsidRDefault="00DE7793" w:rsidP="00B84869">
            <w:pPr>
              <w:pStyle w:val="Vahedeta"/>
              <w:spacing w:after="60"/>
              <w:rPr>
                <w:rFonts w:ascii="Times New Roman" w:hAnsi="Times New Roman"/>
                <w:sz w:val="24"/>
                <w:szCs w:val="24"/>
                <w:lang w:val="sv-SE"/>
              </w:rPr>
            </w:pPr>
            <w:r w:rsidRPr="00DE7793">
              <w:rPr>
                <w:rFonts w:ascii="Times New Roman" w:hAnsi="Times New Roman"/>
                <w:sz w:val="24"/>
                <w:szCs w:val="24"/>
                <w:lang w:val="sv-SE"/>
              </w:rPr>
              <w:t xml:space="preserve">ELVL ja Majandus- ja kommunikatsiooniministeeriumi koostöös on alanud on üleriigilise universaalse KOV teenusteportaali (KOVTP) uue versiooni analüüs, mis koondab tervikuks kõik KOV kaudu esitatavate teenuste e-kujul taotlmeise ning liidab need menetlustes riigi infosüsteemidega tervikuks ja sündmuspõhiseks. Seetõttu on mõistlik analüüsi liituda ka Sotsiaalministeeriumi poolt, sidudes menetlused e-teenuste taotlemisel tervikuks ka seoses STAR-iga.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FF4F78">
            <w:pPr>
              <w:rPr>
                <w:rFonts w:ascii="Times New Roman" w:hAnsi="Times New Roman"/>
                <w:sz w:val="24"/>
                <w:szCs w:val="24"/>
              </w:rPr>
            </w:pPr>
          </w:p>
        </w:tc>
      </w:tr>
      <w:tr w:rsidR="00FF4F78" w:rsidRPr="00DE7793">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pPr>
              <w:pStyle w:val="Vahedeta"/>
              <w:spacing w:after="60"/>
              <w:rPr>
                <w:rFonts w:ascii="Times New Roman" w:hAnsi="Times New Roman"/>
                <w:b/>
                <w:sz w:val="24"/>
                <w:szCs w:val="24"/>
                <w:lang w:val="et-EE"/>
              </w:rPr>
            </w:pPr>
            <w:r w:rsidRPr="00DE7793">
              <w:rPr>
                <w:rFonts w:ascii="Times New Roman" w:hAnsi="Times New Roman"/>
                <w:b/>
                <w:sz w:val="24"/>
                <w:szCs w:val="24"/>
                <w:lang w:val="et-EE"/>
              </w:rPr>
              <w:t>Ettepanek 3</w:t>
            </w:r>
          </w:p>
          <w:p w:rsidR="00FF4F78" w:rsidRPr="00DE7793" w:rsidRDefault="005D7FF1">
            <w:pPr>
              <w:pStyle w:val="Vahedeta"/>
              <w:spacing w:after="120"/>
              <w:rPr>
                <w:rFonts w:ascii="Times New Roman" w:hAnsi="Times New Roman"/>
                <w:sz w:val="24"/>
                <w:szCs w:val="24"/>
              </w:rPr>
            </w:pPr>
            <w:r w:rsidRPr="00DE7793">
              <w:rPr>
                <w:rFonts w:ascii="Times New Roman" w:hAnsi="Times New Roman"/>
                <w:sz w:val="24"/>
                <w:szCs w:val="24"/>
                <w:lang w:val="et-EE"/>
              </w:rPr>
              <w:t xml:space="preserve">Luua </w:t>
            </w:r>
            <w:proofErr w:type="spellStart"/>
            <w:r w:rsidRPr="00DE7793">
              <w:rPr>
                <w:rFonts w:ascii="Times New Roman" w:hAnsi="Times New Roman"/>
                <w:sz w:val="24"/>
                <w:szCs w:val="24"/>
                <w:lang w:val="et-EE"/>
              </w:rPr>
              <w:t>KOV-ide</w:t>
            </w:r>
            <w:proofErr w:type="spellEnd"/>
            <w:r w:rsidRPr="00DE7793">
              <w:rPr>
                <w:rFonts w:ascii="Times New Roman" w:hAnsi="Times New Roman"/>
                <w:sz w:val="24"/>
                <w:szCs w:val="24"/>
                <w:lang w:val="et-EE"/>
              </w:rPr>
              <w:t xml:space="preserve"> teede ja tänavate kohta infot andvate infosüs</w:t>
            </w:r>
            <w:r w:rsidRPr="00DE7793">
              <w:rPr>
                <w:rFonts w:ascii="Times New Roman" w:hAnsi="Times New Roman"/>
                <w:sz w:val="24"/>
                <w:szCs w:val="24"/>
                <w:lang w:val="et-EE"/>
              </w:rPr>
              <w:softHyphen/>
              <w:t>tee</w:t>
            </w:r>
            <w:r w:rsidRPr="00DE7793">
              <w:rPr>
                <w:rFonts w:ascii="Times New Roman" w:hAnsi="Times New Roman"/>
                <w:sz w:val="24"/>
                <w:szCs w:val="24"/>
                <w:lang w:val="et-EE"/>
              </w:rPr>
              <w:softHyphen/>
              <w:t>mide automaatne andme</w:t>
            </w:r>
            <w:r w:rsidRPr="00DE7793">
              <w:rPr>
                <w:rFonts w:ascii="Times New Roman" w:hAnsi="Times New Roman"/>
                <w:sz w:val="24"/>
                <w:szCs w:val="24"/>
                <w:lang w:val="et-EE"/>
              </w:rPr>
              <w:softHyphen/>
              <w:t>vahetus vastavate riigi infosüsteemidega.</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rsidP="00B84869">
            <w:pPr>
              <w:pStyle w:val="Vahedeta"/>
              <w:spacing w:after="120"/>
              <w:rPr>
                <w:rFonts w:ascii="Times New Roman" w:hAnsi="Times New Roman"/>
                <w:spacing w:val="-4"/>
                <w:sz w:val="24"/>
                <w:szCs w:val="24"/>
                <w:lang w:val="et-EE"/>
              </w:rPr>
            </w:pPr>
            <w:r w:rsidRPr="00DE7793">
              <w:rPr>
                <w:rFonts w:ascii="Times New Roman" w:hAnsi="Times New Roman"/>
                <w:spacing w:val="-4"/>
                <w:sz w:val="24"/>
                <w:szCs w:val="24"/>
                <w:lang w:val="et-EE"/>
              </w:rPr>
              <w:t xml:space="preserve">Ettepaneku eesmärk on tagada </w:t>
            </w:r>
            <w:proofErr w:type="spellStart"/>
            <w:r w:rsidRPr="00DE7793">
              <w:rPr>
                <w:rFonts w:ascii="Times New Roman" w:hAnsi="Times New Roman"/>
                <w:spacing w:val="-4"/>
                <w:sz w:val="24"/>
                <w:szCs w:val="24"/>
                <w:lang w:val="et-EE"/>
              </w:rPr>
              <w:t>KOV-des</w:t>
            </w:r>
            <w:proofErr w:type="spellEnd"/>
            <w:r w:rsidRPr="00DE7793">
              <w:rPr>
                <w:rFonts w:ascii="Times New Roman" w:hAnsi="Times New Roman"/>
                <w:spacing w:val="-4"/>
                <w:sz w:val="24"/>
                <w:szCs w:val="24"/>
                <w:lang w:val="et-EE"/>
              </w:rPr>
              <w:t xml:space="preserve"> menetletavate erinevate teede ja tänavatega seotud andmete kättesaadavus teistele infosüsteemidele, näiteks Maanteeameti süsteemile „Tark Tee“. Maanteeamet on andmekogu „Tark Tee“ ühe arendamise suunana kavandanud koostööd kohalike omavalitsuste teede andmete osas ja selline ühendamine võimaldab suurema hulga andmete sobivat avalikustamist ja liiklejate paremat ligipääsu vajalikule infole.  Näiteks Tallinna linna haldusterritooriumil on kasutuses toimuvate kaevetööde, tänavate ajutise sulgemise ja teiste teemaa-alal toimuvate teehoiutööde menetlemise infosüsteem. </w:t>
            </w:r>
          </w:p>
          <w:p w:rsidR="00410A8E" w:rsidRPr="00DE7793" w:rsidRDefault="00410A8E" w:rsidP="00B84869">
            <w:pPr>
              <w:pStyle w:val="Vahedeta"/>
              <w:spacing w:after="120"/>
              <w:rPr>
                <w:rFonts w:ascii="Times New Roman" w:hAnsi="Times New Roman"/>
                <w:spacing w:val="-4"/>
                <w:sz w:val="24"/>
                <w:szCs w:val="24"/>
                <w:lang w:val="et-EE"/>
              </w:rPr>
            </w:pPr>
            <w:r w:rsidRPr="00DE7793">
              <w:rPr>
                <w:rFonts w:ascii="Times New Roman" w:hAnsi="Times New Roman"/>
                <w:sz w:val="24"/>
                <w:szCs w:val="24"/>
                <w:lang w:val="et-EE"/>
              </w:rPr>
              <w:t>Vajadus töötada välja valdkonda reguleeriv normdokument on ära langenud, selle asemel on vajalik saavutada kokkulepped erinevate riigi ja KOV infosüsteemide vahelise andmevahetuse analüüsiks ja loomiseks.</w:t>
            </w:r>
          </w:p>
          <w:p w:rsidR="00FF4F78" w:rsidRPr="00DE7793" w:rsidRDefault="005D7FF1" w:rsidP="00B84869">
            <w:pPr>
              <w:pStyle w:val="Vahedeta"/>
              <w:spacing w:after="120"/>
              <w:rPr>
                <w:rFonts w:ascii="Times New Roman" w:hAnsi="Times New Roman"/>
                <w:sz w:val="24"/>
                <w:szCs w:val="24"/>
                <w:lang w:val="et-EE"/>
              </w:rPr>
            </w:pPr>
            <w:r w:rsidRPr="00DE7793">
              <w:rPr>
                <w:rFonts w:ascii="Times New Roman" w:hAnsi="Times New Roman"/>
                <w:spacing w:val="-4"/>
                <w:sz w:val="24"/>
                <w:szCs w:val="24"/>
                <w:lang w:val="et-EE"/>
              </w:rPr>
              <w:lastRenderedPageBreak/>
              <w:t>N</w:t>
            </w:r>
            <w:r w:rsidRPr="00DE7793">
              <w:rPr>
                <w:rFonts w:ascii="Times New Roman" w:hAnsi="Times New Roman"/>
                <w:sz w:val="24"/>
                <w:szCs w:val="24"/>
                <w:lang w:val="et-EE"/>
              </w:rPr>
              <w:t xml:space="preserve">utirakendus „Anna Teada!“ on laialdaselt KOV-üleselt kasutuses kui lisaandmete andja või vastuvõtja. Jooksvat infot oleks vaja vahetada ka Häirekeskuse infosüsteemidele. </w:t>
            </w:r>
          </w:p>
          <w:p w:rsidR="00FF4F78" w:rsidRPr="00DE7793" w:rsidRDefault="005D7FF1" w:rsidP="00B84869">
            <w:pPr>
              <w:spacing w:after="120" w:line="240" w:lineRule="auto"/>
              <w:rPr>
                <w:rFonts w:ascii="Times New Roman" w:hAnsi="Times New Roman"/>
                <w:sz w:val="24"/>
                <w:szCs w:val="24"/>
              </w:rPr>
            </w:pPr>
            <w:r w:rsidRPr="00DE7793">
              <w:rPr>
                <w:rFonts w:ascii="Times New Roman" w:hAnsi="Times New Roman"/>
                <w:sz w:val="24"/>
                <w:szCs w:val="24"/>
              </w:rPr>
              <w:t>Vajaminev erinevaid infosüsteemide /andmekogude vahelist andmevahetust loov analüüsi- ja arendusprojekt on kirjutatud sisse 2019-2023 KOV IKT strateegia projekti</w:t>
            </w:r>
            <w:r w:rsidR="00410A8E" w:rsidRPr="00DE7793">
              <w:rPr>
                <w:rFonts w:ascii="Times New Roman" w:hAnsi="Times New Roman"/>
                <w:sz w:val="24"/>
                <w:szCs w:val="24"/>
              </w:rPr>
              <w:t xml:space="preserve"> ning on R</w:t>
            </w:r>
            <w:r w:rsidR="007F3395">
              <w:rPr>
                <w:rFonts w:ascii="Times New Roman" w:hAnsi="Times New Roman"/>
                <w:sz w:val="24"/>
                <w:szCs w:val="24"/>
              </w:rPr>
              <w:t>ahandusministeeriumile</w:t>
            </w:r>
            <w:r w:rsidR="00410A8E" w:rsidRPr="00DE7793">
              <w:rPr>
                <w:rFonts w:ascii="Times New Roman" w:hAnsi="Times New Roman"/>
                <w:sz w:val="24"/>
                <w:szCs w:val="24"/>
              </w:rPr>
              <w:t xml:space="preserve"> ja M</w:t>
            </w:r>
            <w:r w:rsidR="007F3395">
              <w:rPr>
                <w:rFonts w:ascii="Times New Roman" w:hAnsi="Times New Roman"/>
                <w:sz w:val="24"/>
                <w:szCs w:val="24"/>
              </w:rPr>
              <w:t>ajandus- ja kommunikatsiooniministeeriumile</w:t>
            </w:r>
            <w:r w:rsidR="00410A8E" w:rsidRPr="00DE7793">
              <w:rPr>
                <w:rFonts w:ascii="Times New Roman" w:hAnsi="Times New Roman"/>
                <w:sz w:val="24"/>
                <w:szCs w:val="24"/>
              </w:rPr>
              <w:t xml:space="preserve"> esitletud. Esialgses skoobis on Anna Teada infosüsteemi </w:t>
            </w:r>
            <w:proofErr w:type="spellStart"/>
            <w:r w:rsidR="00410A8E" w:rsidRPr="00DE7793">
              <w:rPr>
                <w:rFonts w:ascii="Times New Roman" w:hAnsi="Times New Roman"/>
                <w:sz w:val="24"/>
                <w:szCs w:val="24"/>
              </w:rPr>
              <w:t>liidestamine</w:t>
            </w:r>
            <w:proofErr w:type="spellEnd"/>
            <w:r w:rsidR="00410A8E" w:rsidRPr="00DE7793">
              <w:rPr>
                <w:rFonts w:ascii="Times New Roman" w:hAnsi="Times New Roman"/>
                <w:sz w:val="24"/>
                <w:szCs w:val="24"/>
              </w:rPr>
              <w:t xml:space="preserve"> andmevahetusse infosüsteemiga „Tark Tee“ ning Tallinna OPIS-ega. Häirekeskuse süsteemidega </w:t>
            </w:r>
            <w:proofErr w:type="spellStart"/>
            <w:r w:rsidR="00410A8E" w:rsidRPr="00DE7793">
              <w:rPr>
                <w:rFonts w:ascii="Times New Roman" w:hAnsi="Times New Roman"/>
                <w:sz w:val="24"/>
                <w:szCs w:val="24"/>
              </w:rPr>
              <w:t>liidestamise</w:t>
            </w:r>
            <w:proofErr w:type="spellEnd"/>
            <w:r w:rsidR="00410A8E" w:rsidRPr="00DE7793">
              <w:rPr>
                <w:rFonts w:ascii="Times New Roman" w:hAnsi="Times New Roman"/>
                <w:sz w:val="24"/>
                <w:szCs w:val="24"/>
              </w:rPr>
              <w:t xml:space="preserve"> analüüs vajab edasist kokkulepet.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FF4F78">
            <w:pPr>
              <w:rPr>
                <w:rFonts w:ascii="Times New Roman" w:hAnsi="Times New Roman"/>
                <w:sz w:val="24"/>
                <w:szCs w:val="24"/>
              </w:rPr>
            </w:pPr>
          </w:p>
        </w:tc>
      </w:tr>
      <w:tr w:rsidR="00FF4F78" w:rsidRPr="00DE7793">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pPr>
              <w:spacing w:after="60" w:line="240" w:lineRule="auto"/>
              <w:rPr>
                <w:rFonts w:ascii="Times New Roman" w:hAnsi="Times New Roman"/>
                <w:b/>
                <w:spacing w:val="-4"/>
                <w:sz w:val="24"/>
                <w:szCs w:val="24"/>
              </w:rPr>
            </w:pPr>
            <w:r w:rsidRPr="00DE7793">
              <w:rPr>
                <w:rFonts w:ascii="Times New Roman" w:hAnsi="Times New Roman"/>
                <w:b/>
                <w:spacing w:val="-4"/>
                <w:sz w:val="24"/>
                <w:szCs w:val="24"/>
              </w:rPr>
              <w:t>Ettepanek 4</w:t>
            </w:r>
          </w:p>
          <w:p w:rsidR="00FF4F78" w:rsidRPr="00DE7793" w:rsidRDefault="005D7FF1">
            <w:pPr>
              <w:spacing w:after="120" w:line="240" w:lineRule="auto"/>
              <w:rPr>
                <w:rFonts w:ascii="Times New Roman" w:hAnsi="Times New Roman"/>
                <w:sz w:val="24"/>
                <w:szCs w:val="24"/>
              </w:rPr>
            </w:pPr>
            <w:r w:rsidRPr="00DE7793">
              <w:rPr>
                <w:rFonts w:ascii="Times New Roman" w:hAnsi="Times New Roman"/>
                <w:spacing w:val="-4"/>
                <w:sz w:val="24"/>
                <w:szCs w:val="24"/>
              </w:rPr>
              <w:t xml:space="preserve">Viia läbi </w:t>
            </w:r>
            <w:r w:rsidRPr="00DE7793">
              <w:rPr>
                <w:rFonts w:ascii="Times New Roman" w:hAnsi="Times New Roman"/>
                <w:sz w:val="24"/>
                <w:szCs w:val="24"/>
              </w:rPr>
              <w:t xml:space="preserve">KOV poolt teenusena kasutatavate infosüsteemide analüüs lähtuvalt üleriigilisest universaalsusest ning vajalike kehtestatud nõuete täitmisest, sh lemmikloomade registreerimist korraldavad </w:t>
            </w:r>
            <w:proofErr w:type="spellStart"/>
            <w:r w:rsidRPr="00DE7793">
              <w:rPr>
                <w:rFonts w:ascii="Times New Roman" w:hAnsi="Times New Roman"/>
                <w:sz w:val="24"/>
                <w:szCs w:val="24"/>
              </w:rPr>
              <w:t>infosüsteemid</w:t>
            </w:r>
            <w:proofErr w:type="spellEnd"/>
            <w:r w:rsidRPr="00DE7793">
              <w:rPr>
                <w:rFonts w:ascii="Times New Roman" w:hAnsi="Times New Roman"/>
                <w:sz w:val="24"/>
                <w:szCs w:val="24"/>
              </w:rPr>
              <w:t xml:space="preserve">.  </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5D7FF1" w:rsidP="00B84869">
            <w:pPr>
              <w:spacing w:after="120" w:line="240" w:lineRule="auto"/>
              <w:rPr>
                <w:rFonts w:ascii="Times New Roman" w:hAnsi="Times New Roman"/>
                <w:sz w:val="24"/>
                <w:szCs w:val="24"/>
              </w:rPr>
            </w:pPr>
            <w:proofErr w:type="spellStart"/>
            <w:r w:rsidRPr="00DE7793">
              <w:rPr>
                <w:rFonts w:ascii="Times New Roman" w:hAnsi="Times New Roman"/>
                <w:sz w:val="24"/>
                <w:szCs w:val="24"/>
              </w:rPr>
              <w:t>KOV-des</w:t>
            </w:r>
            <w:proofErr w:type="spellEnd"/>
            <w:r w:rsidRPr="00DE7793">
              <w:rPr>
                <w:rFonts w:ascii="Times New Roman" w:hAnsi="Times New Roman"/>
                <w:sz w:val="24"/>
                <w:szCs w:val="24"/>
              </w:rPr>
              <w:t xml:space="preserve"> teenusena kasutatavate infosüsteemide analüüsi läbiviimine on sisse kirjutatud 2019-2023 KOV IKT strateegia projekti, </w:t>
            </w:r>
            <w:r w:rsidR="00C50585" w:rsidRPr="00DE7793">
              <w:rPr>
                <w:rFonts w:ascii="Times New Roman" w:hAnsi="Times New Roman"/>
                <w:sz w:val="24"/>
                <w:szCs w:val="24"/>
              </w:rPr>
              <w:t xml:space="preserve">ning esitletud </w:t>
            </w:r>
            <w:r w:rsidRPr="00DE7793">
              <w:rPr>
                <w:rFonts w:ascii="Times New Roman" w:hAnsi="Times New Roman"/>
                <w:sz w:val="24"/>
                <w:szCs w:val="24"/>
              </w:rPr>
              <w:t>MKM-</w:t>
            </w:r>
            <w:proofErr w:type="spellStart"/>
            <w:r w:rsidRPr="00DE7793">
              <w:rPr>
                <w:rFonts w:ascii="Times New Roman" w:hAnsi="Times New Roman"/>
                <w:sz w:val="24"/>
                <w:szCs w:val="24"/>
              </w:rPr>
              <w:t>i</w:t>
            </w:r>
            <w:r w:rsidR="00C50585" w:rsidRPr="00DE7793">
              <w:rPr>
                <w:rFonts w:ascii="Times New Roman" w:hAnsi="Times New Roman"/>
                <w:sz w:val="24"/>
                <w:szCs w:val="24"/>
              </w:rPr>
              <w:t>le</w:t>
            </w:r>
            <w:proofErr w:type="spellEnd"/>
            <w:r w:rsidR="00C50585" w:rsidRPr="00DE7793">
              <w:rPr>
                <w:rFonts w:ascii="Times New Roman" w:hAnsi="Times New Roman"/>
                <w:sz w:val="24"/>
                <w:szCs w:val="24"/>
              </w:rPr>
              <w:t xml:space="preserve"> ja Ra</w:t>
            </w:r>
            <w:r w:rsidR="007F3395">
              <w:rPr>
                <w:rFonts w:ascii="Times New Roman" w:hAnsi="Times New Roman"/>
                <w:sz w:val="24"/>
                <w:szCs w:val="24"/>
              </w:rPr>
              <w:t>handusministeeriumile</w:t>
            </w:r>
            <w:r w:rsidRPr="00DE7793">
              <w:rPr>
                <w:rFonts w:ascii="Times New Roman" w:hAnsi="Times New Roman"/>
                <w:sz w:val="24"/>
                <w:szCs w:val="24"/>
              </w:rPr>
              <w:t xml:space="preserve">. </w:t>
            </w:r>
            <w:r w:rsidR="00C50585" w:rsidRPr="00DE7793">
              <w:rPr>
                <w:rFonts w:ascii="Times New Roman" w:hAnsi="Times New Roman"/>
                <w:sz w:val="24"/>
                <w:szCs w:val="24"/>
              </w:rPr>
              <w:t xml:space="preserve"> Toimub projektitaotluse esitamiseks vajaliku lähteinfo kogumine ja kirjeldamine.</w:t>
            </w:r>
          </w:p>
          <w:p w:rsidR="00FF4F78" w:rsidRPr="007F3395" w:rsidRDefault="00FF4F78" w:rsidP="00B84869">
            <w:pPr>
              <w:pStyle w:val="Vahedeta"/>
              <w:spacing w:after="120"/>
              <w:rPr>
                <w:rFonts w:ascii="Times New Roman" w:hAnsi="Times New Roman"/>
                <w:sz w:val="24"/>
                <w:szCs w:val="24"/>
                <w:lang w:val="et-E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4F78" w:rsidRPr="00DE7793" w:rsidRDefault="00FF4F78">
            <w:pPr>
              <w:rPr>
                <w:rFonts w:ascii="Times New Roman" w:hAnsi="Times New Roman"/>
                <w:sz w:val="24"/>
                <w:szCs w:val="24"/>
              </w:rPr>
            </w:pPr>
          </w:p>
        </w:tc>
      </w:tr>
    </w:tbl>
    <w:p w:rsidR="00FF4F78" w:rsidRPr="00DE7793" w:rsidRDefault="00FF4F78">
      <w:pPr>
        <w:rPr>
          <w:rFonts w:ascii="Times New Roman" w:hAnsi="Times New Roman"/>
          <w:sz w:val="24"/>
          <w:szCs w:val="24"/>
        </w:rPr>
      </w:pPr>
    </w:p>
    <w:sectPr w:rsidR="00FF4F78" w:rsidRPr="00DE7793">
      <w:pgSz w:w="16838" w:h="11906" w:orient="landscape"/>
      <w:pgMar w:top="964" w:right="1440" w:bottom="9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0F2" w:rsidRDefault="000670F2">
      <w:pPr>
        <w:spacing w:after="0" w:line="240" w:lineRule="auto"/>
      </w:pPr>
      <w:r>
        <w:separator/>
      </w:r>
    </w:p>
  </w:endnote>
  <w:endnote w:type="continuationSeparator" w:id="0">
    <w:p w:rsidR="000670F2" w:rsidRDefault="0006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0F2" w:rsidRDefault="000670F2">
      <w:pPr>
        <w:spacing w:after="0" w:line="240" w:lineRule="auto"/>
      </w:pPr>
      <w:r>
        <w:rPr>
          <w:color w:val="000000"/>
        </w:rPr>
        <w:separator/>
      </w:r>
    </w:p>
  </w:footnote>
  <w:footnote w:type="continuationSeparator" w:id="0">
    <w:p w:rsidR="000670F2" w:rsidRDefault="00067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78"/>
    <w:rsid w:val="000670F2"/>
    <w:rsid w:val="002518F3"/>
    <w:rsid w:val="00410A8E"/>
    <w:rsid w:val="005D7FF1"/>
    <w:rsid w:val="007F3395"/>
    <w:rsid w:val="0092257F"/>
    <w:rsid w:val="00B84869"/>
    <w:rsid w:val="00C50585"/>
    <w:rsid w:val="00DE7793"/>
    <w:rsid w:val="00FF4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52ED"/>
  <w15:docId w15:val="{7DEB675B-5A53-4139-AF92-F6661041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VahedetaMrk">
    <w:name w:val="Vahedeta Märk"/>
  </w:style>
  <w:style w:type="paragraph" w:styleId="Vahedeta">
    <w:name w:val="No Spacing"/>
    <w:pPr>
      <w:suppressAutoHyphens/>
      <w:spacing w:after="0" w:line="240" w:lineRule="auto"/>
    </w:pPr>
  </w:style>
  <w:style w:type="character" w:styleId="Hperlink">
    <w:name w:val="Hyperlink"/>
    <w:basedOn w:val="Liguvaikefont"/>
    <w:rPr>
      <w:color w:val="0563C1"/>
      <w:u w:val="single"/>
    </w:rPr>
  </w:style>
  <w:style w:type="character" w:customStyle="1" w:styleId="BodyText2Char">
    <w:name w:val="Body Text 2 Char"/>
    <w:basedOn w:val="Liguvaikefont"/>
    <w:rPr>
      <w:rFonts w:ascii="Calibri" w:eastAsia="Calibri" w:hAnsi="Calibri" w:cs="Times New Roman"/>
    </w:rPr>
  </w:style>
  <w:style w:type="table" w:styleId="Kontuurtabel">
    <w:name w:val="Table Grid"/>
    <w:basedOn w:val="Normaaltabel"/>
    <w:uiPriority w:val="39"/>
    <w:rsid w:val="00C50585"/>
    <w:pPr>
      <w:autoSpaceDN/>
      <w:spacing w:after="0" w:line="240" w:lineRule="auto"/>
      <w:textAlignment w:val="auto"/>
    </w:pPr>
    <w:rPr>
      <w:rFonts w:asciiTheme="minorHAnsi" w:eastAsiaTheme="minorHAnsi" w:hAnsiTheme="minorHAnsi" w:cstheme="minorBidi"/>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824</Words>
  <Characters>4700</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Pook</dc:creator>
  <cp:lastModifiedBy>Henri Pook</cp:lastModifiedBy>
  <cp:revision>4</cp:revision>
  <dcterms:created xsi:type="dcterms:W3CDTF">2019-11-08T16:30:00Z</dcterms:created>
  <dcterms:modified xsi:type="dcterms:W3CDTF">2019-11-14T11:25:00Z</dcterms:modified>
</cp:coreProperties>
</file>