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401E" w14:textId="660182F8" w:rsidR="00032D5A" w:rsidRPr="00F90D61" w:rsidRDefault="003C6E2F">
      <w:pPr>
        <w:rPr>
          <w:b/>
          <w:bCs/>
          <w:sz w:val="28"/>
          <w:szCs w:val="28"/>
        </w:rPr>
      </w:pPr>
      <w:r w:rsidRPr="00F90D61">
        <w:rPr>
          <w:b/>
          <w:bCs/>
          <w:sz w:val="28"/>
          <w:szCs w:val="28"/>
        </w:rPr>
        <w:t xml:space="preserve"> </w:t>
      </w:r>
      <w:r w:rsidR="00032D5A" w:rsidRPr="00F90D61">
        <w:rPr>
          <w:b/>
          <w:bCs/>
          <w:sz w:val="28"/>
          <w:szCs w:val="28"/>
        </w:rPr>
        <w:t>Sotsiaaltöötajate infokoosolek</w:t>
      </w:r>
    </w:p>
    <w:p w14:paraId="22429835" w14:textId="6FD5DC34" w:rsidR="00032D5A" w:rsidRDefault="00032D5A"/>
    <w:p w14:paraId="7A6DA482" w14:textId="72D608EE" w:rsidR="00032D5A" w:rsidRDefault="00032D5A">
      <w:r>
        <w:t>02.03.2023 Microsoft Teams</w:t>
      </w:r>
    </w:p>
    <w:p w14:paraId="1821894D" w14:textId="4ACD2746" w:rsidR="00032D5A" w:rsidRDefault="004F0FDC">
      <w:r>
        <w:t>Kell 10.00-12.</w:t>
      </w:r>
      <w:r w:rsidR="002550A7">
        <w:t>15</w:t>
      </w:r>
    </w:p>
    <w:p w14:paraId="7BFFCDC8" w14:textId="2E69A25A" w:rsidR="0028540D" w:rsidRDefault="0028540D">
      <w:r>
        <w:t>Osaleja</w:t>
      </w:r>
      <w:r w:rsidR="00356A00">
        <w:t>i</w:t>
      </w:r>
      <w:r>
        <w:t>d</w:t>
      </w:r>
      <w:r w:rsidR="00356A00">
        <w:t>: 152.</w:t>
      </w:r>
    </w:p>
    <w:p w14:paraId="0A46E2E6" w14:textId="7F2A5936" w:rsidR="00AE4598" w:rsidRDefault="0028540D">
      <w:r>
        <w:t>TST töörühma liikmed: Kurmet Müürsepp, Marelle Erlenheim, Tõnu Poo</w:t>
      </w:r>
      <w:r w:rsidR="008D723D">
        <w:t>puu, Tiina Spitsõn, Katre Mägi</w:t>
      </w:r>
      <w:r w:rsidR="0032532F">
        <w:t>, Livia Kask</w:t>
      </w:r>
      <w:r w:rsidR="00AA660F">
        <w:t>, Riido Villup</w:t>
      </w:r>
      <w:r w:rsidR="00952465">
        <w:t>.</w:t>
      </w:r>
    </w:p>
    <w:p w14:paraId="32C61C9F" w14:textId="227E1D62" w:rsidR="008D723D" w:rsidRDefault="008D723D">
      <w:r>
        <w:t>Kohalike omavalitsuste esindajad.</w:t>
      </w:r>
    </w:p>
    <w:p w14:paraId="77F241C1" w14:textId="25EADC24" w:rsidR="00032D5A" w:rsidRDefault="00032D5A"/>
    <w:p w14:paraId="16991B53" w14:textId="77777777" w:rsidR="00992BBC" w:rsidRDefault="004F0FDC" w:rsidP="004F0FDC">
      <w:pPr>
        <w:pStyle w:val="Loendilik"/>
        <w:numPr>
          <w:ilvl w:val="0"/>
          <w:numId w:val="1"/>
        </w:numPr>
        <w:rPr>
          <w:b/>
          <w:bCs/>
        </w:rPr>
      </w:pPr>
      <w:r w:rsidRPr="002550A7">
        <w:rPr>
          <w:b/>
          <w:bCs/>
        </w:rPr>
        <w:t xml:space="preserve">Tuludeklaratsiooni täitmine. Mida pidada silmas Ukraina põgeniku puhul. </w:t>
      </w:r>
    </w:p>
    <w:p w14:paraId="12024498" w14:textId="11201382" w:rsidR="00032D5A" w:rsidRPr="00992BBC" w:rsidRDefault="004F0FDC" w:rsidP="00992BBC">
      <w:pPr>
        <w:ind w:left="360"/>
        <w:rPr>
          <w:b/>
          <w:bCs/>
        </w:rPr>
      </w:pPr>
      <w:r w:rsidRPr="00992BBC">
        <w:rPr>
          <w:b/>
          <w:bCs/>
        </w:rPr>
        <w:t xml:space="preserve">Merje Roomet, Maksu ja Tolliameti maksude osakonna  otseste ja kaudsete maksude peaspetsialist </w:t>
      </w:r>
    </w:p>
    <w:p w14:paraId="1D20A5E7" w14:textId="793B4D7A" w:rsidR="00000000" w:rsidRDefault="00032D5A" w:rsidP="00127773">
      <w:pPr>
        <w:jc w:val="both"/>
      </w:pPr>
      <w:r>
        <w:t>Ukraina põgenike ja ka kõigi teiste välismaalaste puhul on tulude deklareerimisel oluline residentsus. Kui UA põgenik elab Eestis ja tal on elukoht rahvastiku registris, siis on ta üldjuhul ka resident.</w:t>
      </w:r>
      <w:r w:rsidR="00D2536F">
        <w:t xml:space="preserve"> Kes ja kuidas saab residendiks, saab vaadata </w:t>
      </w:r>
      <w:r w:rsidR="00D213B0">
        <w:t xml:space="preserve">lingilt </w:t>
      </w:r>
      <w:hyperlink r:id="rId5" w:history="1">
        <w:r w:rsidR="00D213B0" w:rsidRPr="00A17D94">
          <w:rPr>
            <w:rStyle w:val="Hperlink"/>
          </w:rPr>
          <w:t>https://www.emta.ee/eraklient/e-residendile-mitteresidendile/residentsus/residentsuse-maaramine</w:t>
        </w:r>
      </w:hyperlink>
      <w:r w:rsidR="00D213B0">
        <w:t xml:space="preserve"> </w:t>
      </w:r>
      <w:r w:rsidR="00D938B6">
        <w:t xml:space="preserve"> ja vene keeles </w:t>
      </w:r>
      <w:hyperlink r:id="rId6" w:history="1">
        <w:r w:rsidR="00FC26F7" w:rsidRPr="00A17D94">
          <w:rPr>
            <w:rStyle w:val="Hperlink"/>
          </w:rPr>
          <w:t>https://www.emta.ee/ru/chastnyy-klient/e-rezidentu-nerezidentu/rezidentstvo/opredelenie-rezidentstva</w:t>
        </w:r>
      </w:hyperlink>
      <w:r w:rsidR="00FC26F7">
        <w:t xml:space="preserve"> </w:t>
      </w:r>
      <w:r w:rsidR="00D213B0">
        <w:t>.</w:t>
      </w:r>
      <w:r>
        <w:t xml:space="preserve"> Seda </w:t>
      </w:r>
      <w:r w:rsidR="004F0FDC">
        <w:t xml:space="preserve">avaldust </w:t>
      </w:r>
      <w:r w:rsidR="00127773">
        <w:t>võib</w:t>
      </w:r>
      <w:r w:rsidR="004F0FDC">
        <w:t xml:space="preserve"> esitada</w:t>
      </w:r>
      <w:r>
        <w:t xml:space="preserve"> ka veebi teel, mis on soovitatav, kuna on mugavam ja kiirem. Vastavaid kandeid saab teha ka tagant järgi, kui kohe ei oldud sellest teadlikud. </w:t>
      </w:r>
      <w:r w:rsidR="004F0FDC">
        <w:t>Võimalik on seda ka hiljem parandada, kui esialgu läks midagi valesti. Põhjalik</w:t>
      </w:r>
      <w:r>
        <w:t xml:space="preserve"> infomaterjal on leitav EMTA kodulehelt ning seda ka inglise ja vene keeles.</w:t>
      </w:r>
      <w:r w:rsidR="004F0FDC">
        <w:t xml:space="preserve"> Muus osas on välismaalaste tuludeklaratsiooni täitmisel samad nõuded, mis kõigil teistelgi. Seega kui resident saab tulu ka mujalt riigist, siis ta peab ka selle tulu siin deklareerima. Topelt maksustamist välditakse.</w:t>
      </w:r>
    </w:p>
    <w:p w14:paraId="496C9D77" w14:textId="77777777" w:rsidR="00992BBC" w:rsidRDefault="004F0FDC" w:rsidP="004F0FDC">
      <w:pPr>
        <w:pStyle w:val="Loendilik"/>
        <w:numPr>
          <w:ilvl w:val="0"/>
          <w:numId w:val="1"/>
        </w:numPr>
        <w:rPr>
          <w:b/>
          <w:bCs/>
        </w:rPr>
      </w:pPr>
      <w:r w:rsidRPr="00127773">
        <w:rPr>
          <w:b/>
          <w:bCs/>
        </w:rPr>
        <w:t xml:space="preserve">Ukraina sõjapõgenike elukoha registreerimisest. </w:t>
      </w:r>
    </w:p>
    <w:p w14:paraId="21EBFF0F" w14:textId="1DC92A68" w:rsidR="004F0FDC" w:rsidRPr="00992BBC" w:rsidRDefault="004F0FDC" w:rsidP="00992BBC">
      <w:pPr>
        <w:ind w:left="360"/>
        <w:rPr>
          <w:b/>
          <w:bCs/>
        </w:rPr>
      </w:pPr>
      <w:r w:rsidRPr="00992BBC">
        <w:rPr>
          <w:b/>
          <w:bCs/>
        </w:rPr>
        <w:t xml:space="preserve">Kristiina Randmäe, Siseministeeriumi rahvastiku toimingute osakonna nõunik ja Mairis Kungla   </w:t>
      </w:r>
      <w:r w:rsidR="00105553" w:rsidRPr="00992BBC">
        <w:rPr>
          <w:b/>
          <w:bCs/>
        </w:rPr>
        <w:t>Siseministeeriumi rahvastiku toimingute osakonna juhataja asetäitja.</w:t>
      </w:r>
    </w:p>
    <w:p w14:paraId="253E8CA9" w14:textId="75DFC0A9" w:rsidR="00E159F3" w:rsidRDefault="00E159F3" w:rsidP="00E159F3">
      <w:pPr>
        <w:ind w:left="360"/>
        <w:jc w:val="both"/>
      </w:pPr>
      <w:r>
        <w:t xml:space="preserve">Elukoha registreerimine on kohustuslik, selleks peab </w:t>
      </w:r>
      <w:r w:rsidRPr="00DF35F0">
        <w:t>välismaalastel olema elamisluba, ka ajutise kaitse saanud sõjapõgenikel</w:t>
      </w:r>
      <w:r w:rsidRPr="00E159F3">
        <w:rPr>
          <w:color w:val="7030A0"/>
        </w:rPr>
        <w:t>.</w:t>
      </w:r>
      <w:r w:rsidRPr="004974C0">
        <w:t xml:space="preserve"> </w:t>
      </w:r>
      <w:r>
        <w:t xml:space="preserve">Nüüd hakkab ajutise kaitse tähtaeg esimestel tulijatel lõppema ja põgenikud peaksid seda uuesti taotlema. </w:t>
      </w:r>
    </w:p>
    <w:p w14:paraId="6BA6FC58" w14:textId="75E466A9" w:rsidR="00E159F3" w:rsidRPr="00DF35F0" w:rsidRDefault="00E159F3" w:rsidP="00E159F3">
      <w:pPr>
        <w:ind w:left="360"/>
        <w:jc w:val="both"/>
      </w:pPr>
      <w:r>
        <w:t xml:space="preserve">Üldnõuded ja põhimõtted elukoha registreerimisel on samad nagu </w:t>
      </w:r>
      <w:r w:rsidRPr="00DF35F0">
        <w:t>teistel elanikel. Vältimaks olukordi, kus sõjapõgenikel üldse elukohad puuduvad, siis</w:t>
      </w:r>
      <w:r w:rsidRPr="00DF35F0">
        <w:rPr>
          <w:i/>
          <w:iCs/>
        </w:rPr>
        <w:t xml:space="preserve"> </w:t>
      </w:r>
      <w:r w:rsidRPr="00DF35F0">
        <w:t xml:space="preserve">SKA annab KOVidele põgenike nimed, kes on KOVi territooriumil ajutisel majutusel ja neil registreeritakse elukoht üldjuhul omavalitsuse täpsusega. KOV võib registreerida elukoha ise, ilma põgeniku enda pöördumiseta. Soovitatav on ikka registreerida ruumi täpsusega aadress ning seda isiku enda pöördumise peale. Soovitame KOVil teha selgitustööd eluruumi omanike hulgas, et nad oleksid nõus laskma elukohta enda kuuluvasse ruumi registreerima. Parem on omavalitsuse täpsusega elukoht registreerida kui et elukoht üldse puudub. </w:t>
      </w:r>
    </w:p>
    <w:p w14:paraId="002BAAB8" w14:textId="77777777" w:rsidR="00E159F3" w:rsidRPr="00E159F3" w:rsidRDefault="00E159F3" w:rsidP="00E159F3">
      <w:pPr>
        <w:ind w:left="360"/>
        <w:jc w:val="both"/>
        <w:rPr>
          <w:i/>
          <w:iCs/>
        </w:rPr>
      </w:pPr>
      <w:r>
        <w:t xml:space="preserve">Kommentaar: </w:t>
      </w:r>
      <w:r w:rsidRPr="00E159F3">
        <w:rPr>
          <w:i/>
          <w:iCs/>
        </w:rPr>
        <w:t>Tegelikkus on see, et KOVil ei ole sellist võimekust, et hakata omanikega selgitustööd tegema, eriti kui põgenikke on KOVis palju. See oleks suur lisakoormus. Lihtsam on elukoht registreerida KOVi täpsusega</w:t>
      </w:r>
      <w:r>
        <w:t xml:space="preserve">. </w:t>
      </w:r>
      <w:r w:rsidRPr="00E159F3">
        <w:rPr>
          <w:i/>
          <w:iCs/>
        </w:rPr>
        <w:t>Kui ei saa märkida elukoha täpsusega, siis saab KOV märkida tegeliku elukoha lisa -aadressina. KOV näeb tihti ainult pabereid, aga mitte eluruumi omanikku.</w:t>
      </w:r>
    </w:p>
    <w:p w14:paraId="24DB26A4" w14:textId="77777777" w:rsidR="00E159F3" w:rsidRPr="00DF35F0" w:rsidRDefault="00E159F3" w:rsidP="00E159F3">
      <w:pPr>
        <w:ind w:left="360"/>
        <w:jc w:val="both"/>
      </w:pPr>
      <w:r w:rsidRPr="00DF35F0">
        <w:t xml:space="preserve">Seisuga 27.02 oli ajutise kaitse saanud sõjapõgenikke 39 663 (neist elukoht registreeritud - 31 923, elukoht puudu – 4 </w:t>
      </w:r>
      <w:r w:rsidRPr="00DF35F0">
        <w:rPr>
          <w:rFonts w:ascii="Calibri" w:eastAsia="Times New Roman" w:hAnsi="Calibri" w:cs="Calibri"/>
          <w:lang w:eastAsia="et-EE"/>
        </w:rPr>
        <w:t>341</w:t>
      </w:r>
      <w:r w:rsidRPr="00DF35F0">
        <w:t xml:space="preserve">, elukoht muu riik – 33 99. Elukoha registreerinutest täisaadressiga oli 22 554 ja KOV tasemega </w:t>
      </w:r>
      <w:r w:rsidRPr="00DF35F0">
        <w:rPr>
          <w:rFonts w:ascii="Calibri" w:eastAsia="Times New Roman" w:hAnsi="Calibri" w:cs="Calibri"/>
          <w:bCs/>
          <w:lang w:eastAsia="et-EE"/>
        </w:rPr>
        <w:t>9 369 sõjapõgenikku.</w:t>
      </w:r>
    </w:p>
    <w:p w14:paraId="06662B63" w14:textId="77777777" w:rsidR="00E159F3" w:rsidRDefault="00E159F3" w:rsidP="00E159F3">
      <w:pPr>
        <w:ind w:left="360"/>
        <w:jc w:val="both"/>
      </w:pPr>
      <w:r>
        <w:lastRenderedPageBreak/>
        <w:t xml:space="preserve">Lastel ei ole tihti sünnidokumente esitada ja RRis puudub seos vanemaga. Kui lapse dokumendid puuduvad, siis peab KOV ise tema elukoha registreerima ja peab alustama eestkoste menetlust. </w:t>
      </w:r>
      <w:r w:rsidRPr="00E159F3">
        <w:rPr>
          <w:color w:val="7030A0"/>
        </w:rPr>
        <w:t xml:space="preserve">Kui </w:t>
      </w:r>
      <w:r w:rsidRPr="00BE38A4">
        <w:t xml:space="preserve">üldjuhul </w:t>
      </w:r>
      <w:r>
        <w:t>peab lapse elukoha registreerimiseks olema mõlema vanema nõusolek, siis põgenike puhul, kui isa on sõjas, siis võib registreerida ilma isa nõusolekuta vastavalt perekonnaseadusele, kui see on lapse huvides. Viimasel ajal juba isegi tullakse  volitusega</w:t>
      </w:r>
      <w:r w:rsidRPr="004974C0">
        <w:t>. Ajutist kaitset saab pikendada e-teenusena, aga mitte need, kellel on KOVi täpsusega elukoht registreeritud</w:t>
      </w:r>
      <w:r>
        <w:t xml:space="preserve"> </w:t>
      </w:r>
      <w:r w:rsidRPr="00DF35F0">
        <w:t xml:space="preserve">või elukoha andmed puuduvad. </w:t>
      </w:r>
      <w:r w:rsidRPr="004974C0">
        <w:t xml:space="preserve">Nemad peavad minema PPAsse, kus neid nõustatakse ja selgitatakse elukoha täpsustamise vajadust. Eestist lahkumisel peavad põgenikud sellest teada andma PPAle või KOVile, kes siis teavitavad PPAd. </w:t>
      </w:r>
    </w:p>
    <w:p w14:paraId="189B2539" w14:textId="2A49C198" w:rsidR="00E159F3" w:rsidRPr="00B02DA2" w:rsidRDefault="00E159F3" w:rsidP="00E159F3">
      <w:pPr>
        <w:ind w:left="360"/>
        <w:jc w:val="both"/>
      </w:pPr>
      <w:r>
        <w:t>Põgeniku puhul</w:t>
      </w:r>
      <w:r w:rsidR="00204848">
        <w:t xml:space="preserve"> </w:t>
      </w:r>
      <w:r w:rsidR="00B02DA2">
        <w:t xml:space="preserve">kustub </w:t>
      </w:r>
      <w:r>
        <w:t xml:space="preserve">elukoht registris kohe, kui </w:t>
      </w:r>
      <w:r w:rsidRPr="00B02DA2">
        <w:t xml:space="preserve">lõppeb ajutise kaitse elamisluba (5 päeva viitega). Selle kohta automaatset teavet KOVi töölauale ei tule, aga saab küsida erinevaid aruandeid liikumise kohta. </w:t>
      </w:r>
    </w:p>
    <w:p w14:paraId="12EFAE49" w14:textId="10962811" w:rsidR="00E159F3" w:rsidRDefault="00E159F3" w:rsidP="00E159F3">
      <w:pPr>
        <w:ind w:left="360"/>
        <w:jc w:val="both"/>
      </w:pPr>
      <w:r w:rsidRPr="00B02DA2">
        <w:t>RITA projekti raames on arutanud ühtse üüriplatvormi loomist, aga seni ei ole see initsiatiivi leidnud</w:t>
      </w:r>
      <w:r w:rsidRPr="00E159F3">
        <w:rPr>
          <w:color w:val="7030A0"/>
        </w:rPr>
        <w:t xml:space="preserve">. </w:t>
      </w:r>
    </w:p>
    <w:p w14:paraId="0FFDF14D" w14:textId="77777777" w:rsidR="00E159F3" w:rsidRPr="00E159F3" w:rsidRDefault="00E159F3" w:rsidP="00E159F3">
      <w:pPr>
        <w:ind w:left="360"/>
        <w:jc w:val="both"/>
        <w:rPr>
          <w:i/>
          <w:iCs/>
        </w:rPr>
      </w:pPr>
      <w:r>
        <w:t xml:space="preserve">Kommentaar: </w:t>
      </w:r>
      <w:r w:rsidRPr="00E159F3">
        <w:rPr>
          <w:i/>
          <w:iCs/>
        </w:rPr>
        <w:t>Kahtluse korral peretoetuste maksmisel, et kas inimene on Eestist lahkunud, võib SKA pöörduda KOVi poole, et kontrollitaks, kas põgenik on lahkunud ja KOV peab seda siis kontrollima. See kehtib juba aastaid.</w:t>
      </w:r>
    </w:p>
    <w:p w14:paraId="1E8370C6" w14:textId="338A2BCE" w:rsidR="004F0FDC" w:rsidRDefault="004F0FDC" w:rsidP="00993F18">
      <w:pPr>
        <w:pStyle w:val="Loendilik"/>
        <w:jc w:val="both"/>
      </w:pPr>
    </w:p>
    <w:p w14:paraId="67887467" w14:textId="77777777" w:rsidR="00204848" w:rsidRDefault="004F0FDC" w:rsidP="00993F18">
      <w:pPr>
        <w:pStyle w:val="Loendilik"/>
        <w:numPr>
          <w:ilvl w:val="0"/>
          <w:numId w:val="1"/>
        </w:numPr>
        <w:jc w:val="both"/>
        <w:rPr>
          <w:b/>
          <w:bCs/>
        </w:rPr>
      </w:pPr>
      <w:r w:rsidRPr="00DF413A">
        <w:rPr>
          <w:b/>
          <w:bCs/>
        </w:rPr>
        <w:t xml:space="preserve">Eestkoste ja hooldereform. </w:t>
      </w:r>
    </w:p>
    <w:p w14:paraId="2B3C6AAA" w14:textId="6A94BFA1" w:rsidR="004F0FDC" w:rsidRPr="00204848" w:rsidRDefault="004F0FDC" w:rsidP="00204848">
      <w:pPr>
        <w:ind w:left="360"/>
        <w:jc w:val="both"/>
        <w:rPr>
          <w:b/>
          <w:bCs/>
        </w:rPr>
      </w:pPr>
      <w:r w:rsidRPr="00204848">
        <w:rPr>
          <w:b/>
          <w:bCs/>
        </w:rPr>
        <w:t>Meeli Tuubel, Sotsiaalministeeriumi hoolekande ja sotsiaalse kaasatuse osakonna nõunik</w:t>
      </w:r>
      <w:r w:rsidR="00966544" w:rsidRPr="00204848">
        <w:rPr>
          <w:b/>
          <w:bCs/>
        </w:rPr>
        <w:t>.</w:t>
      </w:r>
    </w:p>
    <w:p w14:paraId="184AB97E" w14:textId="0EC1A547" w:rsidR="00966544" w:rsidRDefault="0051398E" w:rsidP="00993F18">
      <w:pPr>
        <w:ind w:left="360"/>
        <w:jc w:val="both"/>
      </w:pPr>
      <w:r>
        <w:t>T</w:t>
      </w:r>
      <w:r w:rsidR="00D61164">
        <w:t>äna räägime eestkostest ja hooldereformist</w:t>
      </w:r>
      <w:r w:rsidR="00991788">
        <w:t>, et kas inimesele, kes ei saa kirjalikult ega suuliselt oma tahet avaldada, on vaja seada eestkoste</w:t>
      </w:r>
      <w:r w:rsidR="00FD68B6">
        <w:t>, aga tegelikult on tulemas tulevikus ka eestkostereform.</w:t>
      </w:r>
      <w:r w:rsidR="00956DBF">
        <w:t xml:space="preserve"> </w:t>
      </w:r>
      <w:r w:rsidR="00D33F4F">
        <w:t>Järgmisel nädalal algavad</w:t>
      </w:r>
      <w:r w:rsidR="009B0FE7">
        <w:t xml:space="preserve"> </w:t>
      </w:r>
      <w:r w:rsidR="003F7AE6">
        <w:t>hooldus</w:t>
      </w:r>
      <w:r w:rsidR="009B0FE7">
        <w:t>reformi teemal</w:t>
      </w:r>
      <w:r w:rsidR="00D33F4F">
        <w:t xml:space="preserve"> infoseminarid, Sotsiaaltöö ajakirjas ilmus </w:t>
      </w:r>
      <w:r w:rsidR="00EC44C8">
        <w:t>artikkel (Ketri Kupper ja Meeli Tuubel)</w:t>
      </w:r>
      <w:r w:rsidR="00E76D82">
        <w:t xml:space="preserve">  </w:t>
      </w:r>
      <w:hyperlink r:id="rId7" w:history="1">
        <w:r w:rsidR="007E5977" w:rsidRPr="001F2AB9">
          <w:rPr>
            <w:rStyle w:val="Hperlink"/>
          </w:rPr>
          <w:t>https://tai.ee/et/sotsiaaltoo/hooldekodude-rahastamise-pohimotted-muutuvad</w:t>
        </w:r>
      </w:hyperlink>
      <w:r w:rsidR="007E5977">
        <w:t xml:space="preserve"> </w:t>
      </w:r>
      <w:r w:rsidR="00EC44C8">
        <w:t>, SOMi kodulehel</w:t>
      </w:r>
      <w:r w:rsidR="00311398">
        <w:t xml:space="preserve">e paneme pidevalt uut infot ja ka SKA kodulehel. </w:t>
      </w:r>
      <w:r w:rsidR="008F7FEE">
        <w:t>Püüame</w:t>
      </w:r>
      <w:r w:rsidR="003F7AE6">
        <w:t xml:space="preserve"> SOMi lehel</w:t>
      </w:r>
      <w:r w:rsidR="008F7FEE">
        <w:t xml:space="preserve"> infot esita</w:t>
      </w:r>
      <w:r w:rsidR="0057663B">
        <w:t>d</w:t>
      </w:r>
      <w:r w:rsidR="008F7FEE">
        <w:t>a nii, et ka tavaline inimene asjast aru saaks.</w:t>
      </w:r>
      <w:r w:rsidR="009678D4">
        <w:t xml:space="preserve"> Oleme jaganud infolehte, mis oleks inimesele abiks</w:t>
      </w:r>
      <w:r w:rsidR="006079D2">
        <w:t xml:space="preserve"> ja soovime seda loodetavasti märtsi jooksul ka trükkida</w:t>
      </w:r>
      <w:r w:rsidR="00FA14B8">
        <w:t>.</w:t>
      </w:r>
      <w:r w:rsidR="00D33F4F">
        <w:t xml:space="preserve"> </w:t>
      </w:r>
      <w:r w:rsidR="00735A54">
        <w:t>Spetsialisti vaade avaneb SKA lehel.</w:t>
      </w:r>
    </w:p>
    <w:p w14:paraId="640EEF8B" w14:textId="0B282860" w:rsidR="006762B7" w:rsidRPr="00106ECE" w:rsidRDefault="006F7F77" w:rsidP="00993F18">
      <w:pPr>
        <w:ind w:left="360"/>
        <w:jc w:val="both"/>
        <w:rPr>
          <w:i/>
          <w:iCs/>
        </w:rPr>
      </w:pPr>
      <w:r>
        <w:t>Kommentaar</w:t>
      </w:r>
      <w:r w:rsidR="00106ECE">
        <w:t>:</w:t>
      </w:r>
      <w:r>
        <w:t xml:space="preserve"> </w:t>
      </w:r>
      <w:r w:rsidRPr="00106ECE">
        <w:rPr>
          <w:i/>
          <w:iCs/>
        </w:rPr>
        <w:t xml:space="preserve">võib öelda, et SOMi koduleht on natuke eksitav nt riik maksab hoolduskomponendi eest. Seda maksab ju KOV. </w:t>
      </w:r>
      <w:r w:rsidR="0057284D" w:rsidRPr="00106ECE">
        <w:rPr>
          <w:i/>
          <w:iCs/>
        </w:rPr>
        <w:t>Välditakse probleemseid küsimusi</w:t>
      </w:r>
      <w:r w:rsidR="007267E6">
        <w:rPr>
          <w:i/>
          <w:iCs/>
        </w:rPr>
        <w:t>, mis päriselus või</w:t>
      </w:r>
      <w:r w:rsidR="00D84234">
        <w:rPr>
          <w:i/>
          <w:iCs/>
        </w:rPr>
        <w:t>vad</w:t>
      </w:r>
      <w:r w:rsidR="007267E6">
        <w:rPr>
          <w:i/>
          <w:iCs/>
        </w:rPr>
        <w:t xml:space="preserve"> tekkida</w:t>
      </w:r>
      <w:r w:rsidR="0057284D" w:rsidRPr="00106ECE">
        <w:rPr>
          <w:i/>
          <w:iCs/>
        </w:rPr>
        <w:t xml:space="preserve"> ja on liiga lihtsustatud.</w:t>
      </w:r>
    </w:p>
    <w:p w14:paraId="2D929057" w14:textId="77777777" w:rsidR="005D1B81" w:rsidRDefault="00281FD2" w:rsidP="00993F18">
      <w:pPr>
        <w:ind w:left="360"/>
        <w:jc w:val="both"/>
      </w:pPr>
      <w:r>
        <w:t xml:space="preserve">KOVil on võimalik </w:t>
      </w:r>
      <w:r w:rsidR="004E00EE">
        <w:t xml:space="preserve">proaktiivselt </w:t>
      </w:r>
      <w:r>
        <w:t>saada info</w:t>
      </w:r>
      <w:r w:rsidR="007E5977">
        <w:t>t</w:t>
      </w:r>
      <w:r>
        <w:t xml:space="preserve"> klientide kohta STARist, </w:t>
      </w:r>
      <w:r w:rsidR="0070067C">
        <w:t xml:space="preserve">saab otsustada, kuidas viia läbi hindamine, siin saab kasutada ka varasemaid hindamisplaane ja </w:t>
      </w:r>
      <w:r w:rsidR="00F329EA">
        <w:t>–</w:t>
      </w:r>
      <w:r w:rsidR="0070067C">
        <w:t xml:space="preserve"> </w:t>
      </w:r>
      <w:r w:rsidR="00F329EA">
        <w:t>dokumente</w:t>
      </w:r>
      <w:r w:rsidR="009C5EF9">
        <w:t xml:space="preserve"> või käia koha</w:t>
      </w:r>
      <w:r w:rsidR="002D6BB2">
        <w:t xml:space="preserve"> </w:t>
      </w:r>
      <w:r w:rsidR="009C5EF9">
        <w:t>peal</w:t>
      </w:r>
      <w:r w:rsidR="00F329EA">
        <w:t xml:space="preserve">. </w:t>
      </w:r>
      <w:r w:rsidR="00EC127C">
        <w:t xml:space="preserve">Avalduse saamisest </w:t>
      </w:r>
      <w:r w:rsidR="00F329EA">
        <w:t>10 tööpäeva jooksul tuleks teha otsus</w:t>
      </w:r>
      <w:r w:rsidR="003B6088">
        <w:t xml:space="preserve"> (see on tõesti lühike aeg)</w:t>
      </w:r>
      <w:r w:rsidR="00F329EA">
        <w:t xml:space="preserve">, kui palju </w:t>
      </w:r>
      <w:r w:rsidR="00EC127C">
        <w:t>hakkab 01. juulist KOV inimest toetama.</w:t>
      </w:r>
      <w:r w:rsidR="002D6BB2">
        <w:t xml:space="preserve"> </w:t>
      </w:r>
      <w:r w:rsidR="005C06F1">
        <w:t>Kõigepealt s</w:t>
      </w:r>
      <w:r w:rsidR="002D6BB2">
        <w:t xml:space="preserve">elgitada, kas isik vajab </w:t>
      </w:r>
      <w:r w:rsidR="00D10C8A">
        <w:t xml:space="preserve">üldhooldusteenust. </w:t>
      </w:r>
    </w:p>
    <w:p w14:paraId="618D3EE0" w14:textId="03B3F0B1" w:rsidR="007D04FE" w:rsidRDefault="00D10C8A" w:rsidP="00993F18">
      <w:pPr>
        <w:ind w:left="360"/>
        <w:jc w:val="both"/>
      </w:pPr>
      <w:r>
        <w:t>Peale nimekirja saamist STARist, tuleks võtta inimesega kontakti, kas ta soovib, et KOV hakkab hoolduskulude katmises osalema ja siis saab vaadata STARist järgm</w:t>
      </w:r>
      <w:r w:rsidR="000B6EFB">
        <w:t>i</w:t>
      </w:r>
      <w:r>
        <w:t>si andmeid (</w:t>
      </w:r>
      <w:r w:rsidR="0083469E">
        <w:t xml:space="preserve">sissetulekud, </w:t>
      </w:r>
      <w:r>
        <w:t>puue</w:t>
      </w:r>
      <w:r w:rsidR="009E4195">
        <w:t xml:space="preserve">, varasemad teenused jne). </w:t>
      </w:r>
      <w:r w:rsidR="003439B0">
        <w:t xml:space="preserve">Võib olla inimesi, kes ei soovi, et tema andmeid vaadatakse ja ta on nõus ise hoolduskulud katma. </w:t>
      </w:r>
      <w:r w:rsidR="00525705">
        <w:t>Kas ta soovib KOVi teenuse saamist</w:t>
      </w:r>
      <w:r w:rsidR="003A5940">
        <w:t>?</w:t>
      </w:r>
      <w:r w:rsidR="00525705">
        <w:t xml:space="preserve"> </w:t>
      </w:r>
      <w:r w:rsidR="001177F5">
        <w:t xml:space="preserve">Kui ta soovib, on nõus, siis saab teisi andmeid </w:t>
      </w:r>
      <w:r w:rsidR="003A5940">
        <w:t xml:space="preserve">STARist </w:t>
      </w:r>
      <w:r w:rsidR="001177F5">
        <w:t>vaadata</w:t>
      </w:r>
      <w:r w:rsidR="00492C5C">
        <w:t>.</w:t>
      </w:r>
      <w:r w:rsidR="00665033">
        <w:t xml:space="preserve"> Nõusolek on isiku taotlus, et ta soovib hoolduskulude katmist.</w:t>
      </w:r>
    </w:p>
    <w:p w14:paraId="19A58144" w14:textId="4FEB12E4" w:rsidR="003A5940" w:rsidRDefault="003A5940" w:rsidP="00993F18">
      <w:pPr>
        <w:ind w:left="360"/>
        <w:jc w:val="both"/>
      </w:pPr>
      <w:r>
        <w:t xml:space="preserve">Nõusoleku küsimine ei ole isikuandmete töötlemise nõusolek. Varem oli </w:t>
      </w:r>
      <w:r w:rsidR="00204848">
        <w:t>s</w:t>
      </w:r>
      <w:r>
        <w:t>otsiaalteenuste</w:t>
      </w:r>
      <w:r w:rsidR="00E14E6C">
        <w:t xml:space="preserve"> ja </w:t>
      </w:r>
      <w:r w:rsidR="00B96149">
        <w:t>–</w:t>
      </w:r>
      <w:r>
        <w:t xml:space="preserve"> </w:t>
      </w:r>
      <w:r w:rsidR="00B96149">
        <w:t xml:space="preserve">toetuste </w:t>
      </w:r>
      <w:r>
        <w:t xml:space="preserve">osutamiseks vaja võtta </w:t>
      </w:r>
      <w:r w:rsidR="00154D00">
        <w:t xml:space="preserve">isikuandmete töötlemise </w:t>
      </w:r>
      <w:r>
        <w:t xml:space="preserve">nõusolek. Nüüd enam mitte. </w:t>
      </w:r>
      <w:r w:rsidR="005A11E5">
        <w:t xml:space="preserve">KOVil on </w:t>
      </w:r>
      <w:r w:rsidR="00615C9C">
        <w:t xml:space="preserve">Isikuandmete </w:t>
      </w:r>
      <w:r w:rsidR="00C75A9C">
        <w:t>t</w:t>
      </w:r>
      <w:r w:rsidR="001E6311">
        <w:t>ö</w:t>
      </w:r>
      <w:r w:rsidR="00F521E3">
        <w:t>ötlemise</w:t>
      </w:r>
      <w:r w:rsidR="00C75A9C">
        <w:t xml:space="preserve"> õiguslik alus </w:t>
      </w:r>
      <w:r w:rsidR="00F521E3">
        <w:t>tulenevalt</w:t>
      </w:r>
      <w:r w:rsidR="00C75A9C">
        <w:t xml:space="preserve"> </w:t>
      </w:r>
      <w:r w:rsidR="00615C9C">
        <w:t>avaliku võimu teostami</w:t>
      </w:r>
      <w:r w:rsidR="00F521E3">
        <w:t>s</w:t>
      </w:r>
      <w:r w:rsidR="00615C9C">
        <w:t>e ja avaliku ülesande t</w:t>
      </w:r>
      <w:r w:rsidR="00E14E6C">
        <w:t>äit</w:t>
      </w:r>
      <w:r w:rsidR="00615C9C">
        <w:t>mi</w:t>
      </w:r>
      <w:r w:rsidR="00F521E3">
        <w:t>sega</w:t>
      </w:r>
      <w:r w:rsidR="00615C9C">
        <w:t xml:space="preserve">. </w:t>
      </w:r>
      <w:r w:rsidR="00B96149">
        <w:t>Eraldi n</w:t>
      </w:r>
      <w:r w:rsidR="00615C9C">
        <w:t xml:space="preserve">õusoleku küsimine </w:t>
      </w:r>
      <w:r w:rsidR="00492C5C">
        <w:t>isikuandmete töötlemiseks oleks eksitav</w:t>
      </w:r>
      <w:r w:rsidR="00C75A9C">
        <w:t xml:space="preserve"> ja lubamatu topelt</w:t>
      </w:r>
      <w:r w:rsidR="00EE604E">
        <w:t xml:space="preserve"> </w:t>
      </w:r>
      <w:r w:rsidR="00C75A9C">
        <w:t>alus.</w:t>
      </w:r>
    </w:p>
    <w:p w14:paraId="514F8E73" w14:textId="1EB150C1" w:rsidR="0000074B" w:rsidRDefault="00B002AC" w:rsidP="00993F18">
      <w:pPr>
        <w:ind w:left="360"/>
        <w:jc w:val="both"/>
      </w:pPr>
      <w:r>
        <w:t xml:space="preserve">Kui inimene ei ole võimeline ise avaldust kirjutama, siis </w:t>
      </w:r>
      <w:r w:rsidR="001201DD">
        <w:t>tuleb suuline avaldus protokollida</w:t>
      </w:r>
      <w:r w:rsidR="00EE604E">
        <w:t>, selle allkirjastab protokollija ametnik</w:t>
      </w:r>
      <w:r w:rsidR="001201DD">
        <w:t xml:space="preserve"> ja selle </w:t>
      </w:r>
      <w:r w:rsidR="0000074B">
        <w:t>võib</w:t>
      </w:r>
      <w:r w:rsidR="001201DD">
        <w:t xml:space="preserve"> põhimõtteliselt </w:t>
      </w:r>
      <w:r w:rsidR="0000074B">
        <w:t>protokollida ka asutuse juht.</w:t>
      </w:r>
      <w:r w:rsidR="000508C7">
        <w:t xml:space="preserve"> </w:t>
      </w:r>
    </w:p>
    <w:p w14:paraId="16003E71" w14:textId="316A0B92" w:rsidR="00195ECC" w:rsidRDefault="00195ECC" w:rsidP="00993F18">
      <w:pPr>
        <w:ind w:left="360"/>
        <w:jc w:val="both"/>
      </w:pPr>
      <w:r>
        <w:lastRenderedPageBreak/>
        <w:t xml:space="preserve">Eestis </w:t>
      </w:r>
      <w:r w:rsidR="005A4DDC">
        <w:t>määratakse</w:t>
      </w:r>
      <w:r>
        <w:t xml:space="preserve"> eestkostet liiga palju ja P</w:t>
      </w:r>
      <w:r w:rsidR="005A4DDC">
        <w:t>uueteg</w:t>
      </w:r>
      <w:r w:rsidR="00271586">
        <w:t>a</w:t>
      </w:r>
      <w:r w:rsidR="005A4DDC">
        <w:t xml:space="preserve"> inimeste </w:t>
      </w:r>
      <w:r w:rsidR="00271586">
        <w:t xml:space="preserve">õiguste konventsiooni </w:t>
      </w:r>
      <w:r>
        <w:t xml:space="preserve">kohaselt on Eestile antud soovitus, et eestkostet ei peaks määrama, </w:t>
      </w:r>
      <w:r w:rsidR="001B4089">
        <w:t xml:space="preserve">kui saab asju korraldada volitusega, </w:t>
      </w:r>
      <w:r>
        <w:t>peaks olema toetatud otsuste süsteem.</w:t>
      </w:r>
      <w:r w:rsidR="00840C6A">
        <w:t xml:space="preserve"> Kui isikul on väljendamis</w:t>
      </w:r>
      <w:r w:rsidR="008E12A4">
        <w:t>-</w:t>
      </w:r>
      <w:r w:rsidR="00840C6A">
        <w:t xml:space="preserve"> j</w:t>
      </w:r>
      <w:r w:rsidR="00DA3925">
        <w:t>a</w:t>
      </w:r>
      <w:r w:rsidR="00840C6A">
        <w:t xml:space="preserve"> arusaamise raksused, siis tuleks lähtuda eeld</w:t>
      </w:r>
      <w:r w:rsidR="00892DA9">
        <w:t>atavast tahtest</w:t>
      </w:r>
      <w:r w:rsidR="00840C6A">
        <w:t>, suhelda lähedastega</w:t>
      </w:r>
      <w:r w:rsidR="00134983">
        <w:t>,</w:t>
      </w:r>
      <w:r w:rsidR="00A232D0">
        <w:t xml:space="preserve"> hooldekodu seisukoh</w:t>
      </w:r>
      <w:r w:rsidR="004C7D7E">
        <w:t>ast</w:t>
      </w:r>
      <w:r w:rsidR="00A232D0">
        <w:t xml:space="preserve">, </w:t>
      </w:r>
      <w:r w:rsidR="00134983">
        <w:t xml:space="preserve"> KOVi enda hinnang, et kas inimene võib tahta, et tema </w:t>
      </w:r>
      <w:r w:rsidR="00DA3925">
        <w:t>hooldusarvet aitab KOV katta.</w:t>
      </w:r>
      <w:r w:rsidR="00691C21">
        <w:t xml:space="preserve"> </w:t>
      </w:r>
      <w:r w:rsidR="005B0199">
        <w:t>Tuleb vaadata, mis on tagajärjed</w:t>
      </w:r>
      <w:r w:rsidR="00985B4B">
        <w:t xml:space="preserve"> inimesele</w:t>
      </w:r>
      <w:r w:rsidR="005B0199">
        <w:t xml:space="preserve">, kui otsustatakse, et </w:t>
      </w:r>
      <w:r w:rsidR="005E0F03">
        <w:t>ta</w:t>
      </w:r>
      <w:r w:rsidR="005B0199">
        <w:t xml:space="preserve"> ilmselt ei soovi, et KOV osaleks h</w:t>
      </w:r>
      <w:r w:rsidR="00985B4B">
        <w:t xml:space="preserve">oolduse maksmisel. </w:t>
      </w:r>
      <w:r w:rsidR="00691C21">
        <w:t>Aga ikka võib jääda vajadus ka eestkoste seada</w:t>
      </w:r>
      <w:r w:rsidR="00D668DB">
        <w:t>, sest</w:t>
      </w:r>
      <w:r w:rsidR="004669BE">
        <w:t xml:space="preserve"> </w:t>
      </w:r>
      <w:r w:rsidR="00D668DB">
        <w:t>p</w:t>
      </w:r>
      <w:r w:rsidR="004669BE">
        <w:t>eab korraldama ka muid elukorralduslikke asjaolusid nt erinevaid lepinguid.</w:t>
      </w:r>
      <w:r w:rsidR="005B0199">
        <w:t xml:space="preserve"> </w:t>
      </w:r>
    </w:p>
    <w:p w14:paraId="67B233D2" w14:textId="7A4E39F6" w:rsidR="000E5EA3" w:rsidRDefault="000E5EA3" w:rsidP="00993F18">
      <w:pPr>
        <w:ind w:left="360"/>
        <w:jc w:val="both"/>
      </w:pPr>
      <w:r>
        <w:t>Ka uu</w:t>
      </w:r>
      <w:r w:rsidR="008E12A4">
        <w:t>te</w:t>
      </w:r>
      <w:r w:rsidR="00F6571A">
        <w:t xml:space="preserve"> hooldusele minevate inimeste puhul tuleb samad küsimused üle vaadata, et kas on eestkostet vaja või mitte. </w:t>
      </w:r>
    </w:p>
    <w:p w14:paraId="4127F48C" w14:textId="53194BAE" w:rsidR="000D0A87" w:rsidRDefault="00F61346" w:rsidP="00993F18">
      <w:pPr>
        <w:ind w:left="360"/>
        <w:jc w:val="both"/>
      </w:pPr>
      <w:r>
        <w:t xml:space="preserve">Kuidas vältida STARi andmetes surnud isikute </w:t>
      </w:r>
      <w:r w:rsidR="005C1EA7">
        <w:t xml:space="preserve">kirjeid või neid, kelle teenus on lõppenud. Olukord peaks ajapikku aina paremaks minema. Ja kui isik on teenuselt lahkunud, siis KOV või teenuse osutaja peaks </w:t>
      </w:r>
      <w:r w:rsidR="002F0F7F">
        <w:t>vastava kande tegema</w:t>
      </w:r>
      <w:r w:rsidR="000D0A87">
        <w:t xml:space="preserve">. </w:t>
      </w:r>
      <w:r w:rsidR="00FD4955">
        <w:t>Soovitav on STARi andmeid regulaarselt üle vaadata.</w:t>
      </w:r>
    </w:p>
    <w:p w14:paraId="70D43287" w14:textId="16C4D8FB" w:rsidR="00F61346" w:rsidRPr="000D0A87" w:rsidRDefault="00E5072B" w:rsidP="00993F18">
      <w:pPr>
        <w:ind w:left="360"/>
        <w:jc w:val="both"/>
        <w:rPr>
          <w:i/>
          <w:iCs/>
        </w:rPr>
      </w:pPr>
      <w:r>
        <w:t>Kommentaari</w:t>
      </w:r>
      <w:r w:rsidR="000D0A87">
        <w:t>:</w:t>
      </w:r>
      <w:r>
        <w:t xml:space="preserve"> </w:t>
      </w:r>
      <w:r w:rsidRPr="000D0A87">
        <w:rPr>
          <w:i/>
          <w:iCs/>
        </w:rPr>
        <w:t xml:space="preserve">STARist nimekirja võtmisel tuleb märkida tänane päev, siis väldib </w:t>
      </w:r>
      <w:r w:rsidR="008C5DD7" w:rsidRPr="000D0A87">
        <w:rPr>
          <w:i/>
          <w:iCs/>
        </w:rPr>
        <w:t xml:space="preserve">surnuid. </w:t>
      </w:r>
      <w:r w:rsidR="00AC77D9">
        <w:rPr>
          <w:i/>
          <w:iCs/>
        </w:rPr>
        <w:t>Kahjuks ei ole eristatav lisandunud nimed</w:t>
      </w:r>
      <w:r w:rsidR="00EC4D33">
        <w:rPr>
          <w:i/>
          <w:iCs/>
        </w:rPr>
        <w:t xml:space="preserve"> ja see nõuab alati, kui väljavõte teha, ükshaaval üle vaatamist.</w:t>
      </w:r>
    </w:p>
    <w:p w14:paraId="034FBD8A" w14:textId="07FC65FE" w:rsidR="005B3C68" w:rsidRDefault="005B3C68" w:rsidP="00993F18">
      <w:pPr>
        <w:ind w:left="360"/>
        <w:jc w:val="both"/>
      </w:pPr>
      <w:r>
        <w:t>Päris automaatselt lahkunud registrist maha ei lähe.</w:t>
      </w:r>
      <w:r w:rsidR="007D7213">
        <w:t xml:space="preserve"> Tuleb ikka maha kanda.</w:t>
      </w:r>
    </w:p>
    <w:p w14:paraId="78E163E3" w14:textId="332701C8" w:rsidR="00542310" w:rsidRPr="00017206" w:rsidRDefault="00542310" w:rsidP="00993F18">
      <w:pPr>
        <w:ind w:left="360"/>
        <w:jc w:val="both"/>
      </w:pPr>
      <w:r w:rsidRPr="00017206">
        <w:t>Sotsiaalkindlustusamet: KOVid (samuti SKA) saab üldhooldusteenuse nimekirjad filtreerida kuupäeva järgi ning seal on siis isikud, kes sellel perioodil on teenusel. Väljavõttes on teenuse alguskuupäeva ja lõpukuupäev märgitud. Ainuke võimalus, kuidas lisandunud isikuid STAR-is on võimalik kindlaks teha, on kasutada teenuse alguskuupäeva ning järjestada need STARis (vajutades kaks korda alguskuupäevale). Siis tekivad nimekirja algusesse isikud, kes viimasena on teenusele lisandunud. Need, kes on teenuselt lahkunud, nendega on natuke keerulisem, kuna nimekiri näitab neid, kes hetkel teenusel, siis peaks tegema päringuid nt päevade kaupa, et näha, kellel on teenuse viimaseks päevaks märgitud konkreetne kuupäev. Sellisel juhul oleks mõistlikum andmed võrrelda Excelis, nt võtta nimekirjad 1. veeb ja 1. märts ning võrrelda, kelle andmeid ei ole topelt. Siis saab korraga need isikud, kes tulnud juurde ning kes lahkunud teenuselt.</w:t>
      </w:r>
    </w:p>
    <w:p w14:paraId="77987EBC" w14:textId="63AC7618" w:rsidR="00F46664" w:rsidRPr="00003AAB" w:rsidRDefault="00F46664" w:rsidP="00993F18">
      <w:pPr>
        <w:ind w:left="360"/>
        <w:jc w:val="both"/>
        <w:rPr>
          <w:i/>
          <w:iCs/>
        </w:rPr>
      </w:pPr>
      <w:r>
        <w:t>Küsimus</w:t>
      </w:r>
      <w:r w:rsidRPr="00F46664">
        <w:rPr>
          <w:i/>
          <w:iCs/>
        </w:rPr>
        <w:t>: e</w:t>
      </w:r>
      <w:r w:rsidR="008E4814" w:rsidRPr="00F46664">
        <w:rPr>
          <w:i/>
          <w:iCs/>
        </w:rPr>
        <w:t>hk oleks õigem, et inimene võtaks ise KOViga ühendust</w:t>
      </w:r>
      <w:r w:rsidR="00CC5063">
        <w:t xml:space="preserve">, </w:t>
      </w:r>
      <w:r w:rsidR="00CC5063" w:rsidRPr="001E702C">
        <w:rPr>
          <w:i/>
          <w:iCs/>
        </w:rPr>
        <w:t xml:space="preserve">mitte KOV ei otsiks </w:t>
      </w:r>
      <w:r w:rsidR="001E702C" w:rsidRPr="001E702C">
        <w:rPr>
          <w:i/>
          <w:iCs/>
        </w:rPr>
        <w:t>taga</w:t>
      </w:r>
      <w:r w:rsidR="001E702C">
        <w:t>.</w:t>
      </w:r>
      <w:r w:rsidR="003A28B4">
        <w:t xml:space="preserve"> </w:t>
      </w:r>
      <w:r w:rsidR="003A28B4" w:rsidRPr="00003AAB">
        <w:rPr>
          <w:i/>
          <w:iCs/>
        </w:rPr>
        <w:t xml:space="preserve">Et inimene ise pöörduks </w:t>
      </w:r>
      <w:r w:rsidR="00003AAB" w:rsidRPr="00003AAB">
        <w:rPr>
          <w:i/>
          <w:iCs/>
        </w:rPr>
        <w:t>ja esitaks avalduse.</w:t>
      </w:r>
    </w:p>
    <w:p w14:paraId="7EC305C5" w14:textId="785DBF19" w:rsidR="008E4814" w:rsidRDefault="001B7609" w:rsidP="00993F18">
      <w:pPr>
        <w:ind w:left="360"/>
        <w:jc w:val="both"/>
      </w:pPr>
      <w:r>
        <w:t>Siin on takistuseks see, et osad inimesed ei tea uudistest midagi või ei valda keelt, ka nendega tuleb tegeleda.</w:t>
      </w:r>
      <w:r w:rsidR="00D63FDA">
        <w:t xml:space="preserve"> Meede </w:t>
      </w:r>
      <w:r w:rsidR="001E702C">
        <w:t>peaks jõudma</w:t>
      </w:r>
      <w:r w:rsidR="00D63FDA">
        <w:t xml:space="preserve"> iga inimeseni. </w:t>
      </w:r>
      <w:r w:rsidR="007C3078">
        <w:t xml:space="preserve">Kui teenusel on palju inimesi, siis nende pöördumine võib tuua KOVile </w:t>
      </w:r>
      <w:r w:rsidR="000E3C64">
        <w:t>kaasa suure töökoormuse, kui nad pöörduvad ühel ajal. Kui KOV ise pöördub, siis saab ta nii oma koormust hajutada.</w:t>
      </w:r>
    </w:p>
    <w:p w14:paraId="1F33E87B" w14:textId="32AF0343" w:rsidR="007E220A" w:rsidRPr="007C74F5" w:rsidRDefault="00CE3E74" w:rsidP="00993F18">
      <w:pPr>
        <w:ind w:left="360"/>
        <w:jc w:val="both"/>
        <w:rPr>
          <w:i/>
          <w:iCs/>
        </w:rPr>
      </w:pPr>
      <w:r>
        <w:t xml:space="preserve">Kommentaar: </w:t>
      </w:r>
      <w:r w:rsidRPr="007C74F5">
        <w:rPr>
          <w:i/>
          <w:iCs/>
        </w:rPr>
        <w:t>Hetkel on soovitused erinevad</w:t>
      </w:r>
      <w:r w:rsidR="007C74F5" w:rsidRPr="007C74F5">
        <w:rPr>
          <w:i/>
          <w:iCs/>
        </w:rPr>
        <w:t xml:space="preserve">. Ühed ütlevad, et ei pea minema kohale inimest hindama, aga </w:t>
      </w:r>
      <w:r w:rsidR="007E220A" w:rsidRPr="007C74F5">
        <w:rPr>
          <w:i/>
          <w:iCs/>
        </w:rPr>
        <w:t>SKA soovitab KOVil kohale minna ja inimene isiklikult üle hinnata</w:t>
      </w:r>
    </w:p>
    <w:p w14:paraId="03F760B8" w14:textId="090E7A36" w:rsidR="007E220A" w:rsidRDefault="00DE358F" w:rsidP="00993F18">
      <w:pPr>
        <w:ind w:left="360"/>
        <w:jc w:val="both"/>
      </w:pPr>
      <w:r>
        <w:t>Üldjuhul tuleks a</w:t>
      </w:r>
      <w:r w:rsidR="007E220A">
        <w:t>sjaolud välja selgitada vahetus kontaktis. Kui aga asutus ütleb, et isik on voodikeskne</w:t>
      </w:r>
      <w:r w:rsidR="005C313E">
        <w:t>, ei liigu</w:t>
      </w:r>
      <w:r w:rsidR="00001832">
        <w:t xml:space="preserve"> ja hooldusplaan on korrektselt tehtud</w:t>
      </w:r>
      <w:r w:rsidR="005121DA">
        <w:t>, ja varasemast informatsioonist piisab</w:t>
      </w:r>
      <w:r w:rsidR="00001832">
        <w:t xml:space="preserve"> </w:t>
      </w:r>
      <w:r w:rsidR="005C313E">
        <w:t>ning</w:t>
      </w:r>
      <w:r w:rsidR="00001832">
        <w:t xml:space="preserve"> KOV usaldab teenuseandjat, </w:t>
      </w:r>
      <w:r w:rsidR="00F44499">
        <w:t>siis võib ka olemasoleva teadmise pinnalt hinnata</w:t>
      </w:r>
      <w:r w:rsidR="001B51D4">
        <w:t xml:space="preserve">. </w:t>
      </w:r>
      <w:r w:rsidR="007E220A">
        <w:t xml:space="preserve">Me soovitame, aga ei nõua, et kohale </w:t>
      </w:r>
      <w:r w:rsidR="006762B7">
        <w:t>m</w:t>
      </w:r>
      <w:r w:rsidR="007E220A">
        <w:t>indaks a</w:t>
      </w:r>
      <w:r w:rsidR="001B51D4">
        <w:t>l</w:t>
      </w:r>
      <w:r w:rsidR="007E220A">
        <w:t>ati</w:t>
      </w:r>
      <w:r w:rsidR="004669BE">
        <w:t>.</w:t>
      </w:r>
      <w:r w:rsidR="001B274B">
        <w:t xml:space="preserve"> </w:t>
      </w:r>
      <w:r w:rsidR="00EA7AF2">
        <w:t>Hooldusvajaduse võib tuvastada ka varasema</w:t>
      </w:r>
      <w:r w:rsidR="001B274B">
        <w:t>te</w:t>
      </w:r>
      <w:r w:rsidR="00EA7AF2">
        <w:t xml:space="preserve"> olemasoleva</w:t>
      </w:r>
      <w:r w:rsidR="001B274B">
        <w:t>te</w:t>
      </w:r>
      <w:r w:rsidR="00EA7AF2">
        <w:t xml:space="preserve"> hindamisdokumentide põhjal.</w:t>
      </w:r>
    </w:p>
    <w:p w14:paraId="609A21DF" w14:textId="4B304E55" w:rsidR="001B51D4" w:rsidRDefault="001B51D4" w:rsidP="00993F18">
      <w:pPr>
        <w:ind w:left="360"/>
        <w:jc w:val="both"/>
      </w:pPr>
      <w:r>
        <w:t xml:space="preserve">Küsimus: </w:t>
      </w:r>
      <w:r w:rsidR="00C9258E" w:rsidRPr="001B51D4">
        <w:rPr>
          <w:i/>
          <w:iCs/>
        </w:rPr>
        <w:t xml:space="preserve">Kas SKA võiks </w:t>
      </w:r>
      <w:r w:rsidR="0035662D">
        <w:rPr>
          <w:i/>
          <w:iCs/>
        </w:rPr>
        <w:t xml:space="preserve">automaatselt </w:t>
      </w:r>
      <w:r w:rsidR="00C9258E" w:rsidRPr="001B51D4">
        <w:rPr>
          <w:i/>
          <w:iCs/>
        </w:rPr>
        <w:t xml:space="preserve">otse pensioni saata </w:t>
      </w:r>
      <w:r w:rsidR="00670698" w:rsidRPr="001B51D4">
        <w:rPr>
          <w:i/>
          <w:iCs/>
        </w:rPr>
        <w:t xml:space="preserve">hooldekodusse,  mitte ei viidaks voodikeskseid inimesi SKA </w:t>
      </w:r>
      <w:r w:rsidR="00D74964">
        <w:rPr>
          <w:i/>
          <w:iCs/>
        </w:rPr>
        <w:t xml:space="preserve">ja töötukassa </w:t>
      </w:r>
      <w:r w:rsidR="00670698" w:rsidRPr="001B51D4">
        <w:rPr>
          <w:i/>
          <w:iCs/>
        </w:rPr>
        <w:t>ukse taha.</w:t>
      </w:r>
      <w:r w:rsidR="00670698">
        <w:t xml:space="preserve"> </w:t>
      </w:r>
    </w:p>
    <w:p w14:paraId="06DB6623" w14:textId="7DC331A6" w:rsidR="00C9258E" w:rsidRDefault="00670698" w:rsidP="00993F18">
      <w:pPr>
        <w:ind w:left="360"/>
        <w:jc w:val="both"/>
      </w:pPr>
      <w:r>
        <w:t xml:space="preserve">See on oluline probleem, aga hetkel </w:t>
      </w:r>
      <w:r w:rsidR="003E4473">
        <w:t>selle lahendamist</w:t>
      </w:r>
      <w:r>
        <w:t xml:space="preserve"> lubada ei saa</w:t>
      </w:r>
      <w:r w:rsidR="006762B7">
        <w:t>.</w:t>
      </w:r>
      <w:r w:rsidR="00547D3F">
        <w:t xml:space="preserve"> </w:t>
      </w:r>
      <w:r w:rsidR="00EC27B0">
        <w:t>Hea, et küsimus sai m</w:t>
      </w:r>
      <w:r w:rsidR="00BF0176">
        <w:t>a</w:t>
      </w:r>
      <w:r w:rsidR="00EC27B0">
        <w:t>rkeeritud</w:t>
      </w:r>
      <w:r w:rsidR="00BF0176">
        <w:t>.</w:t>
      </w:r>
    </w:p>
    <w:p w14:paraId="6D36ADA6" w14:textId="0F70A906" w:rsidR="008C5DD7" w:rsidRPr="00692B57" w:rsidRDefault="008C5DD7" w:rsidP="00993F18">
      <w:pPr>
        <w:ind w:left="360"/>
        <w:jc w:val="both"/>
        <w:rPr>
          <w:i/>
          <w:iCs/>
        </w:rPr>
      </w:pPr>
      <w:r>
        <w:t>Küsimus</w:t>
      </w:r>
      <w:r w:rsidR="001A6EF9">
        <w:t>:</w:t>
      </w:r>
      <w:r>
        <w:t xml:space="preserve"> </w:t>
      </w:r>
      <w:r w:rsidR="001A6EF9" w:rsidRPr="00692B57">
        <w:rPr>
          <w:i/>
          <w:iCs/>
        </w:rPr>
        <w:t xml:space="preserve">ebaselge on </w:t>
      </w:r>
      <w:r w:rsidRPr="00692B57">
        <w:rPr>
          <w:i/>
          <w:iCs/>
        </w:rPr>
        <w:t>arvlemi</w:t>
      </w:r>
      <w:r w:rsidR="001A6EF9" w:rsidRPr="00692B57">
        <w:rPr>
          <w:i/>
          <w:iCs/>
        </w:rPr>
        <w:t>ne</w:t>
      </w:r>
      <w:r w:rsidRPr="00692B57">
        <w:rPr>
          <w:i/>
          <w:iCs/>
        </w:rPr>
        <w:t xml:space="preserve">. </w:t>
      </w:r>
      <w:r w:rsidR="00A63189">
        <w:rPr>
          <w:i/>
          <w:iCs/>
        </w:rPr>
        <w:t xml:space="preserve">Seni esitavad </w:t>
      </w:r>
      <w:r w:rsidR="003B0D53">
        <w:rPr>
          <w:i/>
          <w:iCs/>
        </w:rPr>
        <w:t>HK arve e-keskuse kaudu ja KOV maksab. Nüüd võib h</w:t>
      </w:r>
      <w:r w:rsidRPr="00692B57">
        <w:rPr>
          <w:i/>
          <w:iCs/>
        </w:rPr>
        <w:t>ooldu</w:t>
      </w:r>
      <w:r w:rsidR="001A6EF9" w:rsidRPr="00692B57">
        <w:rPr>
          <w:i/>
          <w:iCs/>
        </w:rPr>
        <w:t>s</w:t>
      </w:r>
      <w:r w:rsidRPr="00692B57">
        <w:rPr>
          <w:i/>
          <w:iCs/>
        </w:rPr>
        <w:t xml:space="preserve">komponent ju </w:t>
      </w:r>
      <w:r w:rsidR="0085448F" w:rsidRPr="00692B57">
        <w:rPr>
          <w:i/>
          <w:iCs/>
        </w:rPr>
        <w:t xml:space="preserve">tihti muutuda. </w:t>
      </w:r>
      <w:r w:rsidR="00CF18EB">
        <w:rPr>
          <w:i/>
          <w:iCs/>
        </w:rPr>
        <w:t xml:space="preserve">Kuidas peaks kujunema hea tava. </w:t>
      </w:r>
      <w:r w:rsidR="0085448F" w:rsidRPr="00692B57">
        <w:rPr>
          <w:i/>
          <w:iCs/>
        </w:rPr>
        <w:t>Hooldekodu ei näe</w:t>
      </w:r>
      <w:r w:rsidR="00693B79">
        <w:rPr>
          <w:i/>
          <w:iCs/>
        </w:rPr>
        <w:t xml:space="preserve"> inimese</w:t>
      </w:r>
      <w:r w:rsidR="0085448F" w:rsidRPr="00692B57">
        <w:rPr>
          <w:i/>
          <w:iCs/>
        </w:rPr>
        <w:t xml:space="preserve"> </w:t>
      </w:r>
      <w:r w:rsidR="0085448F" w:rsidRPr="00692B57">
        <w:rPr>
          <w:i/>
          <w:iCs/>
        </w:rPr>
        <w:lastRenderedPageBreak/>
        <w:t>sissetulekuid, ei tea pensioni tõusu suurust</w:t>
      </w:r>
      <w:r w:rsidR="00866FF0" w:rsidRPr="00692B57">
        <w:rPr>
          <w:i/>
          <w:iCs/>
        </w:rPr>
        <w:t xml:space="preserve">. Seda peab alati üle rääkima. Ehk peaks töövõime toetuse ja pensioni andmed </w:t>
      </w:r>
      <w:r w:rsidR="00E66AF3" w:rsidRPr="00692B57">
        <w:rPr>
          <w:i/>
          <w:iCs/>
        </w:rPr>
        <w:t xml:space="preserve">olema nähtavad </w:t>
      </w:r>
      <w:r w:rsidR="00866FF0" w:rsidRPr="00692B57">
        <w:rPr>
          <w:i/>
          <w:iCs/>
        </w:rPr>
        <w:t>hooldekodu</w:t>
      </w:r>
      <w:r w:rsidR="00E66AF3" w:rsidRPr="00692B57">
        <w:rPr>
          <w:i/>
          <w:iCs/>
        </w:rPr>
        <w:t>l</w:t>
      </w:r>
      <w:r w:rsidR="00866FF0" w:rsidRPr="00692B57">
        <w:rPr>
          <w:i/>
          <w:iCs/>
        </w:rPr>
        <w:t>e</w:t>
      </w:r>
      <w:r w:rsidR="00E66AF3" w:rsidRPr="00692B57">
        <w:rPr>
          <w:i/>
          <w:iCs/>
        </w:rPr>
        <w:t>.</w:t>
      </w:r>
      <w:r w:rsidR="00866FF0" w:rsidRPr="00692B57">
        <w:rPr>
          <w:i/>
          <w:iCs/>
        </w:rPr>
        <w:t xml:space="preserve"> </w:t>
      </w:r>
    </w:p>
    <w:p w14:paraId="6FFFE791" w14:textId="5FD0CE22" w:rsidR="003D0775" w:rsidRDefault="00607320" w:rsidP="00993F18">
      <w:pPr>
        <w:ind w:left="360"/>
        <w:jc w:val="both"/>
      </w:pPr>
      <w:r>
        <w:t>Andmete nägemise kohalt peab seda täpsustama</w:t>
      </w:r>
      <w:r w:rsidR="000E449A">
        <w:t>, siin on andmevahetuslik tõke</w:t>
      </w:r>
      <w:r w:rsidR="00ED28F1">
        <w:t xml:space="preserve">. </w:t>
      </w:r>
      <w:r w:rsidR="003D0775">
        <w:t>Arvlemisel oleksid abiks halduslepingud, kus</w:t>
      </w:r>
      <w:r w:rsidR="006F3370">
        <w:t xml:space="preserve"> </w:t>
      </w:r>
      <w:r w:rsidR="00716FFE">
        <w:t>teenuse osutaja on kolmas pool ja</w:t>
      </w:r>
      <w:r w:rsidR="003D0775">
        <w:t xml:space="preserve"> leppida </w:t>
      </w:r>
      <w:r w:rsidR="00716FFE">
        <w:t>kokku</w:t>
      </w:r>
      <w:r w:rsidR="003D0775">
        <w:t>, kuid</w:t>
      </w:r>
      <w:r w:rsidR="00C105A7">
        <w:t xml:space="preserve">as toimub arvlemine </w:t>
      </w:r>
      <w:r w:rsidR="00A74E24">
        <w:t>ja millal</w:t>
      </w:r>
      <w:r w:rsidR="003D0775">
        <w:t xml:space="preserve"> muudatuste</w:t>
      </w:r>
      <w:r w:rsidR="00962AB8">
        <w:t>st teatada</w:t>
      </w:r>
      <w:r w:rsidR="00716FFE">
        <w:t>, kuidas hakkab käima andmevahetus</w:t>
      </w:r>
      <w:r w:rsidR="00104965">
        <w:t>.</w:t>
      </w:r>
    </w:p>
    <w:p w14:paraId="284554D5" w14:textId="77777777" w:rsidR="004F0FDC" w:rsidRDefault="004F0FDC" w:rsidP="00993F18">
      <w:pPr>
        <w:pStyle w:val="Loendilik"/>
        <w:jc w:val="both"/>
      </w:pPr>
    </w:p>
    <w:p w14:paraId="75ED67BB" w14:textId="77777777" w:rsidR="00590B59" w:rsidRDefault="004F0FDC" w:rsidP="00993F18">
      <w:pPr>
        <w:pStyle w:val="Loendilik"/>
        <w:numPr>
          <w:ilvl w:val="0"/>
          <w:numId w:val="1"/>
        </w:numPr>
        <w:jc w:val="both"/>
        <w:rPr>
          <w:b/>
          <w:bCs/>
        </w:rPr>
      </w:pPr>
      <w:r w:rsidRPr="00DE24DC">
        <w:rPr>
          <w:b/>
          <w:bCs/>
        </w:rPr>
        <w:t xml:space="preserve">Teenuseosutaja ootused koostööle KOViga hooldereformi rakendamisel. </w:t>
      </w:r>
    </w:p>
    <w:p w14:paraId="17AECEEF" w14:textId="17676DD6" w:rsidR="004F0FDC" w:rsidRPr="00590B59" w:rsidRDefault="004F0FDC" w:rsidP="00590B59">
      <w:pPr>
        <w:ind w:left="360"/>
        <w:jc w:val="both"/>
        <w:rPr>
          <w:b/>
          <w:bCs/>
        </w:rPr>
      </w:pPr>
      <w:r w:rsidRPr="00590B59">
        <w:rPr>
          <w:b/>
          <w:bCs/>
        </w:rPr>
        <w:t>Maire Koppel, Sotsiaa</w:t>
      </w:r>
      <w:r w:rsidR="00663A83" w:rsidRPr="00590B59">
        <w:rPr>
          <w:b/>
          <w:bCs/>
        </w:rPr>
        <w:t>lasutuse</w:t>
      </w:r>
      <w:r w:rsidRPr="00590B59">
        <w:rPr>
          <w:b/>
          <w:bCs/>
        </w:rPr>
        <w:t xml:space="preserve"> Juhtide Nõukoja juhatuse esimees</w:t>
      </w:r>
    </w:p>
    <w:p w14:paraId="7594AEEF" w14:textId="13D37597" w:rsidR="00F654C7" w:rsidRDefault="00A74E24" w:rsidP="00993F18">
      <w:pPr>
        <w:ind w:left="360"/>
        <w:jc w:val="both"/>
      </w:pPr>
      <w:r>
        <w:t xml:space="preserve">Esindan alla 50 </w:t>
      </w:r>
      <w:r w:rsidR="00ED28F1">
        <w:t>liikme-</w:t>
      </w:r>
      <w:r>
        <w:t xml:space="preserve">teenuse osutaja. </w:t>
      </w:r>
      <w:r w:rsidR="000357D5">
        <w:t xml:space="preserve">Ootame, et KOV määraks kontaktisiku, kellega hooldekodu saaks sellel teemal suhelda. Hea, kui mai kuuks oleks </w:t>
      </w:r>
      <w:r w:rsidR="002A1406">
        <w:t xml:space="preserve">need nimed </w:t>
      </w:r>
      <w:r w:rsidR="000357D5">
        <w:t xml:space="preserve">kodulehtedel leitavad. </w:t>
      </w:r>
      <w:r w:rsidR="00233A7C">
        <w:t>See aitaks infot vahetada</w:t>
      </w:r>
      <w:r w:rsidR="007F55D7">
        <w:t xml:space="preserve"> ja hoiaks kokku aega</w:t>
      </w:r>
      <w:r w:rsidR="005F6240">
        <w:t xml:space="preserve"> ning raha</w:t>
      </w:r>
      <w:r w:rsidR="007F55D7">
        <w:t xml:space="preserve">. </w:t>
      </w:r>
      <w:r w:rsidR="00F654C7">
        <w:t>Loomulikult s</w:t>
      </w:r>
      <w:r w:rsidR="002B248A">
        <w:t xml:space="preserve">uurele KOVile ühest kindlasti ei piisaks. </w:t>
      </w:r>
    </w:p>
    <w:p w14:paraId="7B5C3223" w14:textId="6270AB26" w:rsidR="002B248A" w:rsidRDefault="00F654C7" w:rsidP="00993F18">
      <w:pPr>
        <w:ind w:left="360"/>
        <w:jc w:val="both"/>
      </w:pPr>
      <w:r>
        <w:t>K</w:t>
      </w:r>
      <w:r w:rsidR="00FD6BB6">
        <w:t>ommentaar</w:t>
      </w:r>
      <w:r>
        <w:t>:</w:t>
      </w:r>
      <w:r w:rsidR="002B248A">
        <w:t xml:space="preserve"> </w:t>
      </w:r>
      <w:r w:rsidR="002B248A" w:rsidRPr="00FD6BB6">
        <w:rPr>
          <w:i/>
          <w:iCs/>
        </w:rPr>
        <w:t xml:space="preserve">kui panna see nimi kodulehele, siis hakkavad temale helistama kõik huvilised, mis toob </w:t>
      </w:r>
      <w:r w:rsidR="00C45528">
        <w:rPr>
          <w:i/>
          <w:iCs/>
        </w:rPr>
        <w:t xml:space="preserve">sellele töötajale </w:t>
      </w:r>
      <w:r w:rsidR="002B248A" w:rsidRPr="00FD6BB6">
        <w:rPr>
          <w:i/>
          <w:iCs/>
        </w:rPr>
        <w:t>kindlasti suure koormuse.</w:t>
      </w:r>
      <w:r w:rsidR="00DF3F8E">
        <w:rPr>
          <w:i/>
          <w:iCs/>
        </w:rPr>
        <w:t xml:space="preserve"> </w:t>
      </w:r>
      <w:r w:rsidR="00754FAB">
        <w:rPr>
          <w:i/>
          <w:iCs/>
        </w:rPr>
        <w:t xml:space="preserve">Sellest ei ole küll räägitud, aga </w:t>
      </w:r>
      <w:r w:rsidR="00DF3F8E">
        <w:rPr>
          <w:i/>
          <w:iCs/>
        </w:rPr>
        <w:t>n</w:t>
      </w:r>
      <w:r w:rsidR="001937CB" w:rsidRPr="00FD6BB6">
        <w:rPr>
          <w:i/>
          <w:iCs/>
        </w:rPr>
        <w:t>eid inimesi, kes ootavad teenusele pääsemist, võib olla tuhandeid.</w:t>
      </w:r>
    </w:p>
    <w:p w14:paraId="53C9A23B" w14:textId="662B1AD9" w:rsidR="00A74E24" w:rsidRDefault="00171EE5" w:rsidP="00993F18">
      <w:pPr>
        <w:ind w:left="360"/>
        <w:jc w:val="both"/>
      </w:pPr>
      <w:r>
        <w:t>Teenuse osutaja paneb oma kodulehele hinna</w:t>
      </w:r>
      <w:r w:rsidR="00D63046">
        <w:t xml:space="preserve"> (meie oleme lubanud 1.aprilliks) </w:t>
      </w:r>
      <w:r>
        <w:t xml:space="preserve">, mida me ei muuda üleöö vaid hakkame muutma korra </w:t>
      </w:r>
      <w:r w:rsidR="005B6CCD">
        <w:t xml:space="preserve">või kaks </w:t>
      </w:r>
      <w:r>
        <w:t xml:space="preserve">aastas. </w:t>
      </w:r>
      <w:r w:rsidR="00180AAF">
        <w:t>Keegi ei suudaks iga</w:t>
      </w:r>
      <w:r w:rsidR="00FD5FF2">
        <w:t>le</w:t>
      </w:r>
      <w:r w:rsidR="00180AAF">
        <w:t xml:space="preserve"> muudatus</w:t>
      </w:r>
      <w:r w:rsidR="00FD5FF2">
        <w:t xml:space="preserve">ele reageerida. Hooldustöötajate tööjõukulud (siin on </w:t>
      </w:r>
      <w:r w:rsidR="007614E1">
        <w:t>ka kõik riigimaksud, mitte ainult n.ö kätte saadav palk)</w:t>
      </w:r>
      <w:r w:rsidR="00BF43B2">
        <w:t xml:space="preserve"> </w:t>
      </w:r>
      <w:r w:rsidR="00DF3F8E">
        <w:t xml:space="preserve">on </w:t>
      </w:r>
      <w:r w:rsidR="00BF43B2">
        <w:t>vastavalt SHSile</w:t>
      </w:r>
      <w:r w:rsidR="007614E1">
        <w:t xml:space="preserve">. </w:t>
      </w:r>
      <w:r w:rsidR="00A714F0">
        <w:t>Peagi selgub hooldustöötajate ja klientide suhtarv</w:t>
      </w:r>
      <w:r w:rsidR="008351CD">
        <w:t>, täna räägime 1/13, kas nii jääb, ei tea.</w:t>
      </w:r>
      <w:r w:rsidR="0027439A">
        <w:t xml:space="preserve"> Eriti õ</w:t>
      </w:r>
      <w:r w:rsidR="008A2E1D">
        <w:t>ppinud hooldust</w:t>
      </w:r>
      <w:r w:rsidR="0027439A">
        <w:t>ö</w:t>
      </w:r>
      <w:r w:rsidR="00A714F0">
        <w:t xml:space="preserve">ötajaid on juurde vaja. Abihooldustöötaja võib töötada ainult koos </w:t>
      </w:r>
      <w:r w:rsidR="00B235E7">
        <w:t>õppinud hool</w:t>
      </w:r>
      <w:r w:rsidR="00DE307B">
        <w:t>dustöötajaga</w:t>
      </w:r>
      <w:r w:rsidR="00B235E7">
        <w:t>. Transport</w:t>
      </w:r>
      <w:r w:rsidR="00BC08FF">
        <w:t>, retseptiravimid</w:t>
      </w:r>
      <w:r w:rsidR="00B235E7">
        <w:t xml:space="preserve"> jne läheb hooldatava</w:t>
      </w:r>
      <w:r w:rsidR="00BC08FF">
        <w:t xml:space="preserve"> või tema lähedase</w:t>
      </w:r>
      <w:r w:rsidR="00DB45DC">
        <w:t xml:space="preserve"> kulusse.</w:t>
      </w:r>
      <w:r w:rsidR="00B235E7">
        <w:t xml:space="preserve"> Kui ollakse </w:t>
      </w:r>
      <w:r w:rsidR="00806C18">
        <w:t>nö „lustikodus“</w:t>
      </w:r>
      <w:r w:rsidR="00933DE6">
        <w:t>,</w:t>
      </w:r>
      <w:r w:rsidR="00806C18">
        <w:t xml:space="preserve"> siis ei pea KOV seda kõike kinni maksma. </w:t>
      </w:r>
    </w:p>
    <w:p w14:paraId="0051A6AA" w14:textId="77777777" w:rsidR="00F90D61" w:rsidRDefault="00C81528" w:rsidP="00993F18">
      <w:pPr>
        <w:ind w:left="360"/>
        <w:jc w:val="both"/>
      </w:pPr>
      <w:r>
        <w:t>Meie mure</w:t>
      </w:r>
      <w:r w:rsidR="00E26466">
        <w:t xml:space="preserve"> st erahooldekodu</w:t>
      </w:r>
      <w:r w:rsidR="0019585B">
        <w:t>l</w:t>
      </w:r>
      <w:r w:rsidR="004A24A1">
        <w:t xml:space="preserve"> on see</w:t>
      </w:r>
      <w:r>
        <w:t xml:space="preserve">, et </w:t>
      </w:r>
      <w:r w:rsidR="002A1406">
        <w:t>KOVi hooldekodudel võivad olla osad kulud peidetud</w:t>
      </w:r>
      <w:r w:rsidR="001045B6">
        <w:t xml:space="preserve">, mis ei kajastu </w:t>
      </w:r>
      <w:r w:rsidR="002A1406">
        <w:t xml:space="preserve"> </w:t>
      </w:r>
      <w:r w:rsidR="0019585B">
        <w:t xml:space="preserve">otse hooldekodu eelarves </w:t>
      </w:r>
      <w:r w:rsidR="002A1406">
        <w:t>nt IT</w:t>
      </w:r>
      <w:r w:rsidR="00932616">
        <w:t xml:space="preserve">, kodulehe halduskulu, </w:t>
      </w:r>
      <w:r w:rsidR="00056B38">
        <w:t>P</w:t>
      </w:r>
      <w:r w:rsidR="00932616">
        <w:t xml:space="preserve">äästeameti </w:t>
      </w:r>
      <w:r w:rsidR="001045B6">
        <w:t xml:space="preserve">nõuete täitmised </w:t>
      </w:r>
      <w:r w:rsidR="004D61D6">
        <w:t xml:space="preserve"> ja seetõttu on erahooldekodu hind mõni euro kallim.</w:t>
      </w:r>
      <w:r w:rsidR="005556A5">
        <w:t xml:space="preserve"> </w:t>
      </w:r>
      <w:r w:rsidR="00BD5897">
        <w:t xml:space="preserve">See puudutab isiku poolt makstavat osa. </w:t>
      </w:r>
      <w:r w:rsidR="00455F21">
        <w:t xml:space="preserve">Oleme välja töötanud </w:t>
      </w:r>
      <w:r w:rsidR="005556A5">
        <w:t>hoolduskulu tasumise avalduse vormi</w:t>
      </w:r>
      <w:r w:rsidR="00FC4EA9">
        <w:t xml:space="preserve"> ja saadaksime KOVidele testimiseks</w:t>
      </w:r>
      <w:r w:rsidR="001E4F38">
        <w:t xml:space="preserve"> (lisatud protokollile)</w:t>
      </w:r>
      <w:r w:rsidR="00FC4EA9">
        <w:t xml:space="preserve">. Saadame KOVidele </w:t>
      </w:r>
      <w:r w:rsidR="00433CB0">
        <w:t xml:space="preserve">juba </w:t>
      </w:r>
      <w:r w:rsidR="00FC4EA9">
        <w:t>ka hooldusplaane</w:t>
      </w:r>
      <w:r w:rsidR="00463A70">
        <w:t>, ei oska öelda, kas need on piisava</w:t>
      </w:r>
      <w:r w:rsidR="00737977">
        <w:t>lt põhjalikud</w:t>
      </w:r>
      <w:r w:rsidR="00463A70">
        <w:t>.</w:t>
      </w:r>
      <w:r w:rsidR="00FC4EA9">
        <w:t xml:space="preserve"> </w:t>
      </w:r>
      <w:r w:rsidR="00C32BFF">
        <w:t xml:space="preserve">Soovime teha </w:t>
      </w:r>
      <w:r w:rsidR="00984D56">
        <w:t xml:space="preserve">KOVidega koostööd. </w:t>
      </w:r>
    </w:p>
    <w:p w14:paraId="0568A293" w14:textId="489B13C1" w:rsidR="002A1406" w:rsidRDefault="00557F3E" w:rsidP="00993F18">
      <w:pPr>
        <w:ind w:left="360"/>
        <w:jc w:val="both"/>
      </w:pPr>
      <w:r>
        <w:t xml:space="preserve">Oleme aru saanud, et KOV saab otsuse teha varem, aga need jõustuvad 1. juulist. </w:t>
      </w:r>
      <w:r w:rsidR="00984D56">
        <w:t xml:space="preserve">Teenuse osutaja ei saa STARi kanda hooldusplaani, </w:t>
      </w:r>
      <w:r w:rsidR="0070205A">
        <w:t xml:space="preserve">saame kanda </w:t>
      </w:r>
      <w:r w:rsidR="00984D56">
        <w:t>ainult vii</w:t>
      </w:r>
      <w:r w:rsidR="005B3C68">
        <w:t>b</w:t>
      </w:r>
      <w:r w:rsidR="00984D56">
        <w:t>imiskoha.</w:t>
      </w:r>
      <w:r w:rsidR="00026C0A">
        <w:t xml:space="preserve"> Kui oleks võimalus, siis me võiksime kanda. </w:t>
      </w:r>
      <w:r w:rsidR="00984D56">
        <w:t xml:space="preserve"> </w:t>
      </w:r>
    </w:p>
    <w:p w14:paraId="4B65C376" w14:textId="6162B9F8" w:rsidR="007D7213" w:rsidRPr="008B0A2D" w:rsidRDefault="007D7213" w:rsidP="00993F18">
      <w:pPr>
        <w:ind w:left="360"/>
        <w:jc w:val="both"/>
        <w:rPr>
          <w:i/>
          <w:iCs/>
        </w:rPr>
      </w:pPr>
      <w:r>
        <w:t>K</w:t>
      </w:r>
      <w:r w:rsidR="008B0A2D">
        <w:t>ommentaar</w:t>
      </w:r>
      <w:r w:rsidRPr="008B0A2D">
        <w:rPr>
          <w:i/>
          <w:iCs/>
        </w:rPr>
        <w:t>:</w:t>
      </w:r>
      <w:r w:rsidR="0078467B">
        <w:rPr>
          <w:i/>
          <w:iCs/>
        </w:rPr>
        <w:t xml:space="preserve"> </w:t>
      </w:r>
      <w:r w:rsidR="0017616D">
        <w:rPr>
          <w:i/>
          <w:iCs/>
        </w:rPr>
        <w:t>rää</w:t>
      </w:r>
      <w:r w:rsidR="0078467B">
        <w:rPr>
          <w:i/>
          <w:iCs/>
        </w:rPr>
        <w:t>g</w:t>
      </w:r>
      <w:r w:rsidR="0017616D">
        <w:rPr>
          <w:i/>
          <w:iCs/>
        </w:rPr>
        <w:t>itakse, et hooldekodu avaldab</w:t>
      </w:r>
      <w:r w:rsidRPr="008B0A2D">
        <w:rPr>
          <w:i/>
          <w:iCs/>
        </w:rPr>
        <w:t xml:space="preserve"> </w:t>
      </w:r>
      <w:r w:rsidR="00A2658C">
        <w:rPr>
          <w:i/>
          <w:iCs/>
        </w:rPr>
        <w:t xml:space="preserve">oma kodulehel </w:t>
      </w:r>
      <w:r w:rsidRPr="008B0A2D">
        <w:rPr>
          <w:i/>
          <w:iCs/>
        </w:rPr>
        <w:t>hoolduskomponendi hi</w:t>
      </w:r>
      <w:r w:rsidR="0078467B">
        <w:rPr>
          <w:i/>
          <w:iCs/>
        </w:rPr>
        <w:t>nna.</w:t>
      </w:r>
      <w:r w:rsidRPr="008B0A2D">
        <w:rPr>
          <w:i/>
          <w:iCs/>
        </w:rPr>
        <w:t xml:space="preserve"> Seaduses on </w:t>
      </w:r>
      <w:r w:rsidR="006F1B32">
        <w:rPr>
          <w:i/>
          <w:iCs/>
        </w:rPr>
        <w:t xml:space="preserve">öeldud, et KOV peab kandma </w:t>
      </w:r>
      <w:r w:rsidR="0017616D">
        <w:rPr>
          <w:i/>
          <w:iCs/>
        </w:rPr>
        <w:t>„</w:t>
      </w:r>
      <w:r w:rsidR="006478FE">
        <w:rPr>
          <w:i/>
          <w:iCs/>
        </w:rPr>
        <w:t xml:space="preserve">hoolduse </w:t>
      </w:r>
      <w:r w:rsidRPr="008B0A2D">
        <w:rPr>
          <w:i/>
          <w:iCs/>
        </w:rPr>
        <w:t>tegelikud kulud</w:t>
      </w:r>
      <w:r w:rsidR="0017616D">
        <w:rPr>
          <w:i/>
          <w:iCs/>
        </w:rPr>
        <w:t>“</w:t>
      </w:r>
      <w:r w:rsidRPr="008B0A2D">
        <w:rPr>
          <w:i/>
          <w:iCs/>
        </w:rPr>
        <w:t xml:space="preserve">, mida </w:t>
      </w:r>
      <w:r w:rsidR="003A46ED">
        <w:rPr>
          <w:i/>
          <w:iCs/>
        </w:rPr>
        <w:t xml:space="preserve">peaks HK ka </w:t>
      </w:r>
      <w:r w:rsidRPr="008B0A2D">
        <w:rPr>
          <w:i/>
          <w:iCs/>
        </w:rPr>
        <w:t xml:space="preserve"> avalda</w:t>
      </w:r>
      <w:r w:rsidR="003A46ED">
        <w:rPr>
          <w:i/>
          <w:iCs/>
        </w:rPr>
        <w:t>m</w:t>
      </w:r>
      <w:r w:rsidRPr="008B0A2D">
        <w:rPr>
          <w:i/>
          <w:iCs/>
        </w:rPr>
        <w:t>a. Kuidas tegelikult h</w:t>
      </w:r>
      <w:r w:rsidR="006F1B32">
        <w:rPr>
          <w:i/>
          <w:iCs/>
        </w:rPr>
        <w:t>ool</w:t>
      </w:r>
      <w:r w:rsidR="00CC543D">
        <w:rPr>
          <w:i/>
          <w:iCs/>
        </w:rPr>
        <w:t>dekodud</w:t>
      </w:r>
      <w:r w:rsidR="00AB1F18">
        <w:rPr>
          <w:i/>
          <w:iCs/>
        </w:rPr>
        <w:t xml:space="preserve"> arvestav</w:t>
      </w:r>
      <w:r w:rsidR="0078467B">
        <w:rPr>
          <w:i/>
          <w:iCs/>
        </w:rPr>
        <w:t>a</w:t>
      </w:r>
      <w:r w:rsidR="00AB1F18">
        <w:rPr>
          <w:i/>
          <w:iCs/>
        </w:rPr>
        <w:t>d</w:t>
      </w:r>
      <w:r w:rsidRPr="008B0A2D">
        <w:rPr>
          <w:i/>
          <w:iCs/>
        </w:rPr>
        <w:t xml:space="preserve"> hoolduskomponenti ja kuidas</w:t>
      </w:r>
      <w:r w:rsidR="00AB1F18">
        <w:rPr>
          <w:i/>
          <w:iCs/>
        </w:rPr>
        <w:t xml:space="preserve"> saaks, et </w:t>
      </w:r>
      <w:r w:rsidRPr="008B0A2D">
        <w:rPr>
          <w:i/>
          <w:iCs/>
        </w:rPr>
        <w:t xml:space="preserve"> nad teeksid seda ühe metoodikaga. </w:t>
      </w:r>
      <w:r w:rsidR="009C145B" w:rsidRPr="008B0A2D">
        <w:rPr>
          <w:i/>
          <w:iCs/>
        </w:rPr>
        <w:t xml:space="preserve">Tegelik kulu on raamatupidamises juba kantud kulu, see ei ole </w:t>
      </w:r>
      <w:r w:rsidR="002C0FB7">
        <w:rPr>
          <w:i/>
          <w:iCs/>
        </w:rPr>
        <w:t xml:space="preserve">arvestuslik, </w:t>
      </w:r>
      <w:r w:rsidR="00EF367E" w:rsidRPr="008B0A2D">
        <w:rPr>
          <w:i/>
          <w:iCs/>
        </w:rPr>
        <w:t>tulevane mudeldatud kulu.</w:t>
      </w:r>
    </w:p>
    <w:p w14:paraId="1AD9A717" w14:textId="0D85065E" w:rsidR="003D602B" w:rsidRDefault="00934E02" w:rsidP="00993F18">
      <w:pPr>
        <w:ind w:left="360"/>
        <w:jc w:val="both"/>
      </w:pPr>
      <w:r>
        <w:t xml:space="preserve">Ei saa lubada, et on üks metoodika. </w:t>
      </w:r>
      <w:r w:rsidR="00D444FB">
        <w:t xml:space="preserve">Me arvestame </w:t>
      </w:r>
      <w:r w:rsidR="006478FE">
        <w:t>4</w:t>
      </w:r>
      <w:r w:rsidR="00A92209">
        <w:t>, 6 töötajat 40 töötaja kohta</w:t>
      </w:r>
      <w:r>
        <w:t>.</w:t>
      </w:r>
      <w:r w:rsidR="006478FE">
        <w:t xml:space="preserve"> </w:t>
      </w:r>
      <w:r w:rsidR="003D602B">
        <w:t>H</w:t>
      </w:r>
      <w:r w:rsidR="00AB1F18">
        <w:t>ooldekodu</w:t>
      </w:r>
      <w:r w:rsidR="003D602B">
        <w:t xml:space="preserve"> peab </w:t>
      </w:r>
      <w:r w:rsidR="00153544">
        <w:t xml:space="preserve">hinna määramisel </w:t>
      </w:r>
      <w:r w:rsidR="003D602B">
        <w:t>arvestama mingi lõtkuga</w:t>
      </w:r>
      <w:r w:rsidR="006D0E70">
        <w:t>, sest ei saa hakata iga muudatuse puhul hinda muutma</w:t>
      </w:r>
      <w:r w:rsidR="009C145B">
        <w:t>.</w:t>
      </w:r>
      <w:r w:rsidR="00EF367E">
        <w:t xml:space="preserve"> </w:t>
      </w:r>
      <w:r w:rsidR="00374468">
        <w:t>Tegelikult see</w:t>
      </w:r>
      <w:r w:rsidR="005E4220">
        <w:t xml:space="preserve"> seaduses märgitud</w:t>
      </w:r>
      <w:r w:rsidR="00374468">
        <w:t xml:space="preserve"> „tegelik kulu“ raamatupidamislikus mõttes ei ole päris õige. Segadust saab olema ilmselt palju.</w:t>
      </w:r>
      <w:r w:rsidR="00CA2A98">
        <w:t xml:space="preserve"> </w:t>
      </w:r>
      <w:r w:rsidR="00C07D2D">
        <w:t>Praegu esitame vahel ühe inimese kohta mitu arvet erinevatel</w:t>
      </w:r>
      <w:r w:rsidR="00766615">
        <w:t>e</w:t>
      </w:r>
      <w:r w:rsidR="00C07D2D">
        <w:t xml:space="preserve"> maksjatele. </w:t>
      </w:r>
      <w:r w:rsidR="00374468">
        <w:t xml:space="preserve"> </w:t>
      </w:r>
      <w:r w:rsidR="00FD046C">
        <w:t>Inimesele kätte jääv raha võiks olla %</w:t>
      </w:r>
      <w:r w:rsidR="00BF59F8">
        <w:t xml:space="preserve"> pensionist</w:t>
      </w:r>
      <w:r w:rsidR="00FD046C">
        <w:t xml:space="preserve">, sest kui on numbriline, siis </w:t>
      </w:r>
      <w:r w:rsidR="0093615A">
        <w:t xml:space="preserve">ehk peaks nt pensioni tõusul seda ka </w:t>
      </w:r>
      <w:r w:rsidR="00C21905">
        <w:t>muutma</w:t>
      </w:r>
      <w:r w:rsidR="0093615A">
        <w:t>.</w:t>
      </w:r>
      <w:r w:rsidR="00970E3D">
        <w:t xml:space="preserve"> Hindamismetoodika ei tohiks väga tihti muutuda, võiks ikka kaks kuud ette teatada </w:t>
      </w:r>
      <w:r w:rsidR="00AB3437">
        <w:t>muudatusest</w:t>
      </w:r>
      <w:r w:rsidR="00D0259B">
        <w:t xml:space="preserve"> kõigile arve maksjatele</w:t>
      </w:r>
      <w:r w:rsidR="00AB3437">
        <w:t>.</w:t>
      </w:r>
    </w:p>
    <w:p w14:paraId="3E6FB748" w14:textId="00D5DD1A" w:rsidR="0093615A" w:rsidRDefault="0093615A" w:rsidP="00993F18">
      <w:pPr>
        <w:ind w:left="360"/>
        <w:jc w:val="both"/>
      </w:pPr>
      <w:r>
        <w:t xml:space="preserve">Reform ei too hooldekodudele suurt muutust, </w:t>
      </w:r>
      <w:r w:rsidR="00336593">
        <w:t xml:space="preserve">olulisem on, et </w:t>
      </w:r>
      <w:r>
        <w:t>muutub rahastamine</w:t>
      </w:r>
      <w:r w:rsidR="00336593">
        <w:t xml:space="preserve">. </w:t>
      </w:r>
      <w:r w:rsidR="00F25DCC">
        <w:t>Täpsust</w:t>
      </w:r>
      <w:r w:rsidR="00027114">
        <w:t>a</w:t>
      </w:r>
      <w:r w:rsidR="00F25DCC">
        <w:t xml:space="preserve">b hoolduse sisu ja töötajate suhtarvu. </w:t>
      </w:r>
      <w:r w:rsidR="00336593">
        <w:t xml:space="preserve">Ehk saab </w:t>
      </w:r>
      <w:r w:rsidR="00E72B3D">
        <w:t>info</w:t>
      </w:r>
      <w:r w:rsidR="00336593">
        <w:t>päevade jooksul asi selgemaks</w:t>
      </w:r>
      <w:r w:rsidR="00E535A8">
        <w:t xml:space="preserve"> ja et mõistaksime asju ühte moodi.</w:t>
      </w:r>
    </w:p>
    <w:p w14:paraId="4F7889ED" w14:textId="1E4CC3CE" w:rsidR="00336593" w:rsidRDefault="005E1D94" w:rsidP="00993F18">
      <w:pPr>
        <w:ind w:left="360"/>
        <w:jc w:val="both"/>
      </w:pPr>
      <w:r>
        <w:lastRenderedPageBreak/>
        <w:t>Proleemiks on eestkoste ja kui see tahetakse ära kaotada. Praegu tahavad lapsed dikteerida iga väiksem</w:t>
      </w:r>
      <w:r w:rsidR="000921D3">
        <w:t>at asja</w:t>
      </w:r>
      <w:r w:rsidR="00DC4E39">
        <w:t xml:space="preserve"> nt kuidas lõigata hooldataval juukseid</w:t>
      </w:r>
      <w:r w:rsidR="000921D3">
        <w:t xml:space="preserve">. </w:t>
      </w:r>
      <w:r w:rsidR="00F2725B">
        <w:t xml:space="preserve">Peaks kuulama rohkem hooldatavat ennast, kui ta on ikkagi võimeline </w:t>
      </w:r>
      <w:r w:rsidR="00955D2F">
        <w:t>ütlema.</w:t>
      </w:r>
      <w:r w:rsidR="0004751D">
        <w:t xml:space="preserve"> </w:t>
      </w:r>
    </w:p>
    <w:p w14:paraId="2A241432" w14:textId="6AFC0342" w:rsidR="00955D2F" w:rsidRPr="00F86596" w:rsidRDefault="00955D2F" w:rsidP="00993F18">
      <w:pPr>
        <w:ind w:left="360"/>
        <w:jc w:val="both"/>
        <w:rPr>
          <w:i/>
          <w:iCs/>
        </w:rPr>
      </w:pPr>
      <w:r>
        <w:t>K</w:t>
      </w:r>
      <w:r w:rsidR="00FE70D1">
        <w:t>ommentaar</w:t>
      </w:r>
      <w:r>
        <w:t xml:space="preserve">: </w:t>
      </w:r>
      <w:r w:rsidRPr="00F86596">
        <w:rPr>
          <w:i/>
          <w:iCs/>
        </w:rPr>
        <w:t xml:space="preserve">hinnastamine. Hooldekodude hinnad muutuvad tavaliselt aprillist, kui pension tõuseb, siis </w:t>
      </w:r>
      <w:r w:rsidR="005A26C3" w:rsidRPr="00F86596">
        <w:rPr>
          <w:i/>
          <w:iCs/>
        </w:rPr>
        <w:t>kas nüüd seisab see ka ees.</w:t>
      </w:r>
      <w:r w:rsidR="003A23C3">
        <w:rPr>
          <w:i/>
          <w:iCs/>
        </w:rPr>
        <w:t xml:space="preserve"> KOVile on </w:t>
      </w:r>
      <w:r w:rsidR="005919AD">
        <w:rPr>
          <w:i/>
          <w:iCs/>
        </w:rPr>
        <w:t xml:space="preserve">see </w:t>
      </w:r>
      <w:r w:rsidR="003A23C3">
        <w:rPr>
          <w:i/>
          <w:iCs/>
        </w:rPr>
        <w:t>oma plaani</w:t>
      </w:r>
      <w:r w:rsidR="00DE7FD3">
        <w:rPr>
          <w:i/>
          <w:iCs/>
        </w:rPr>
        <w:t>d</w:t>
      </w:r>
      <w:r w:rsidR="003A23C3">
        <w:rPr>
          <w:i/>
          <w:iCs/>
        </w:rPr>
        <w:t xml:space="preserve">e seadmisel </w:t>
      </w:r>
      <w:r w:rsidR="0079638B">
        <w:rPr>
          <w:i/>
          <w:iCs/>
        </w:rPr>
        <w:t xml:space="preserve">ja piirmäärade kehtestamisel </w:t>
      </w:r>
      <w:r w:rsidR="003A23C3">
        <w:rPr>
          <w:i/>
          <w:iCs/>
        </w:rPr>
        <w:t>oluline teave.</w:t>
      </w:r>
    </w:p>
    <w:p w14:paraId="100366C8" w14:textId="38F818AC" w:rsidR="005A26C3" w:rsidRDefault="005A26C3" w:rsidP="00993F18">
      <w:pPr>
        <w:ind w:left="360"/>
        <w:jc w:val="both"/>
      </w:pPr>
      <w:r>
        <w:t xml:space="preserve">Paljud tõstsid juba jaanuaris </w:t>
      </w:r>
      <w:r w:rsidR="00F86596">
        <w:t>seoses</w:t>
      </w:r>
      <w:r>
        <w:t xml:space="preserve"> energiahinna tõusuga, aga ilmselt võib ka aprillis </w:t>
      </w:r>
      <w:r w:rsidR="005B40C8">
        <w:t>tõusta.</w:t>
      </w:r>
    </w:p>
    <w:p w14:paraId="27184600" w14:textId="69203F59" w:rsidR="00E25AFB" w:rsidRPr="00A66246" w:rsidRDefault="00E25AFB" w:rsidP="00993F18">
      <w:pPr>
        <w:ind w:left="360"/>
        <w:jc w:val="both"/>
        <w:rPr>
          <w:i/>
          <w:iCs/>
        </w:rPr>
      </w:pPr>
      <w:r>
        <w:t xml:space="preserve">Kommentaar: </w:t>
      </w:r>
      <w:r w:rsidRPr="00A66246">
        <w:rPr>
          <w:i/>
          <w:iCs/>
        </w:rPr>
        <w:t xml:space="preserve">ESJN on lubanud avalikustada hinnad 1. aprilliks. Kas </w:t>
      </w:r>
      <w:r w:rsidR="00305255" w:rsidRPr="00A66246">
        <w:rPr>
          <w:i/>
          <w:iCs/>
        </w:rPr>
        <w:t>on teavet, kuidas kavandavad oma tegevust need hooldekodud, kes ei ole katusorganisatsiooniga liitunud</w:t>
      </w:r>
      <w:r w:rsidR="00A66246">
        <w:rPr>
          <w:i/>
          <w:iCs/>
        </w:rPr>
        <w:t>.</w:t>
      </w:r>
    </w:p>
    <w:p w14:paraId="3904D9A6" w14:textId="0F615890" w:rsidR="005B40C8" w:rsidRDefault="004B4698" w:rsidP="00993F18">
      <w:pPr>
        <w:ind w:left="360"/>
        <w:jc w:val="both"/>
      </w:pPr>
      <w:r w:rsidRPr="00587507">
        <w:t>Peale Sotsiaal</w:t>
      </w:r>
      <w:r w:rsidR="00876495">
        <w:t>asutuste</w:t>
      </w:r>
      <w:r w:rsidRPr="00587507">
        <w:t xml:space="preserve"> Juhtide Nõukoja </w:t>
      </w:r>
      <w:r w:rsidR="00F916AD" w:rsidRPr="00587507">
        <w:t xml:space="preserve">on </w:t>
      </w:r>
      <w:r w:rsidR="001E18B1">
        <w:t>hooldus</w:t>
      </w:r>
      <w:r w:rsidR="00F916AD" w:rsidRPr="00587507">
        <w:t>teenuse osutajaid koondav asutus ka</w:t>
      </w:r>
      <w:r>
        <w:t xml:space="preserve"> </w:t>
      </w:r>
      <w:r w:rsidR="005B40C8">
        <w:t xml:space="preserve">Balti </w:t>
      </w:r>
      <w:r w:rsidR="00587507">
        <w:t>S</w:t>
      </w:r>
      <w:r w:rsidR="005B40C8">
        <w:t xml:space="preserve">otsiaalteenuste </w:t>
      </w:r>
      <w:r w:rsidR="005919AD">
        <w:t>K</w:t>
      </w:r>
      <w:r w:rsidR="005B40C8">
        <w:t xml:space="preserve">valiteedi </w:t>
      </w:r>
      <w:r w:rsidR="00E30E81">
        <w:t>L</w:t>
      </w:r>
      <w:r w:rsidR="005B40C8">
        <w:t>iit</w:t>
      </w:r>
      <w:r w:rsidR="000062E1">
        <w:t xml:space="preserve">, </w:t>
      </w:r>
      <w:r w:rsidR="00F916AD">
        <w:t>kuid osad liikmed meil kattuvad</w:t>
      </w:r>
      <w:r w:rsidR="00E25AFB">
        <w:t>. A</w:t>
      </w:r>
      <w:r w:rsidR="000062E1">
        <w:t>ga ülejäänutega on suhtlus väga vähene</w:t>
      </w:r>
      <w:r w:rsidR="00E30E81">
        <w:t xml:space="preserve"> ja kaootiline.</w:t>
      </w:r>
    </w:p>
    <w:p w14:paraId="739977E7" w14:textId="427A2FA4" w:rsidR="00D70B39" w:rsidRPr="00D5225A" w:rsidRDefault="00D70B39" w:rsidP="00993F18">
      <w:pPr>
        <w:ind w:left="360"/>
        <w:jc w:val="both"/>
        <w:rPr>
          <w:i/>
          <w:iCs/>
        </w:rPr>
      </w:pPr>
      <w:r>
        <w:t xml:space="preserve">Küsimus: </w:t>
      </w:r>
      <w:r w:rsidRPr="00D5225A">
        <w:rPr>
          <w:i/>
          <w:iCs/>
        </w:rPr>
        <w:t>milli</w:t>
      </w:r>
      <w:r w:rsidR="00DD40EB" w:rsidRPr="00D5225A">
        <w:rPr>
          <w:i/>
          <w:iCs/>
        </w:rPr>
        <w:t>ne saab reformi rakendumisel olema</w:t>
      </w:r>
      <w:r w:rsidRPr="00D5225A">
        <w:rPr>
          <w:i/>
          <w:iCs/>
        </w:rPr>
        <w:t xml:space="preserve"> hooldustöötaja</w:t>
      </w:r>
      <w:r w:rsidR="00DD40EB" w:rsidRPr="00D5225A">
        <w:rPr>
          <w:i/>
          <w:iCs/>
        </w:rPr>
        <w:t xml:space="preserve"> palk</w:t>
      </w:r>
      <w:r w:rsidR="00D5225A" w:rsidRPr="00D5225A">
        <w:rPr>
          <w:i/>
          <w:iCs/>
        </w:rPr>
        <w:t>?</w:t>
      </w:r>
    </w:p>
    <w:p w14:paraId="046064F1" w14:textId="652B099A" w:rsidR="00AB3437" w:rsidRDefault="00227990" w:rsidP="00993F18">
      <w:pPr>
        <w:ind w:left="360"/>
        <w:jc w:val="both"/>
      </w:pPr>
      <w:r>
        <w:t xml:space="preserve">Hooldustöötaja palga osas on minister lubanud </w:t>
      </w:r>
      <w:r w:rsidR="00AB3437">
        <w:t>1300.-</w:t>
      </w:r>
      <w:r>
        <w:t xml:space="preserve">. Soovime </w:t>
      </w:r>
      <w:r w:rsidR="00AB3437">
        <w:t xml:space="preserve"> haigla hooldustöötaja tasemel</w:t>
      </w:r>
      <w:r w:rsidR="00D47447">
        <w:t>e</w:t>
      </w:r>
      <w:r w:rsidR="00AB3437">
        <w:t xml:space="preserve">  jõuda, kus on tegelikult </w:t>
      </w:r>
      <w:r>
        <w:t>kergem</w:t>
      </w:r>
      <w:r w:rsidR="00861FAE">
        <w:t>, meeskonna</w:t>
      </w:r>
      <w:r>
        <w:t xml:space="preserve"> töö.</w:t>
      </w:r>
      <w:r w:rsidR="00AB3437">
        <w:t xml:space="preserve"> </w:t>
      </w:r>
      <w:r w:rsidR="00D47447">
        <w:t>Praegu on oletuslik keskmine 1200.-.</w:t>
      </w:r>
      <w:r w:rsidR="008A0ACA">
        <w:t xml:space="preserve"> mõeldud.</w:t>
      </w:r>
      <w:r w:rsidR="008A579D">
        <w:t xml:space="preserve"> </w:t>
      </w:r>
      <w:r w:rsidR="00740905">
        <w:t>Palk on suurim m</w:t>
      </w:r>
      <w:r w:rsidR="00750118">
        <w:t>o</w:t>
      </w:r>
      <w:r w:rsidR="00740905">
        <w:t>tivaator</w:t>
      </w:r>
      <w:r w:rsidR="007A5616">
        <w:t xml:space="preserve"> töötamaks hooldekodus. Haigla</w:t>
      </w:r>
      <w:r w:rsidR="005006E5">
        <w:t xml:space="preserve"> hooldus</w:t>
      </w:r>
      <w:r w:rsidR="007A5616">
        <w:t>töötaja palk on seotud õdede palgaga.</w:t>
      </w:r>
    </w:p>
    <w:p w14:paraId="6A303DF5" w14:textId="5603BBF4" w:rsidR="00C353E1" w:rsidRDefault="00061FB7" w:rsidP="00993F18">
      <w:pPr>
        <w:ind w:left="360"/>
        <w:jc w:val="both"/>
      </w:pPr>
      <w:r>
        <w:t xml:space="preserve">M.T. </w:t>
      </w:r>
      <w:r w:rsidR="00D5225A">
        <w:t xml:space="preserve">1300.- </w:t>
      </w:r>
      <w:r w:rsidR="000939BB">
        <w:t>oli</w:t>
      </w:r>
      <w:r w:rsidR="00DD4369">
        <w:t xml:space="preserve"> aluseks</w:t>
      </w:r>
      <w:r w:rsidR="000939BB">
        <w:t xml:space="preserve"> a</w:t>
      </w:r>
      <w:r w:rsidR="00B155F0">
        <w:t>nalüütili</w:t>
      </w:r>
      <w:r w:rsidR="00DD4369">
        <w:t>s</w:t>
      </w:r>
      <w:r w:rsidR="00B155F0">
        <w:t>e</w:t>
      </w:r>
      <w:r w:rsidR="00DD4369">
        <w:t>s</w:t>
      </w:r>
      <w:r w:rsidR="00B155F0">
        <w:t xml:space="preserve"> mudel</w:t>
      </w:r>
      <w:r w:rsidR="00DD4369">
        <w:t>is</w:t>
      </w:r>
      <w:r w:rsidR="000939BB">
        <w:t>,</w:t>
      </w:r>
      <w:r w:rsidR="00B155F0">
        <w:t xml:space="preserve"> kui reformi ette valmistati. Kokku on</w:t>
      </w:r>
      <w:r w:rsidR="00AB5386">
        <w:t xml:space="preserve"> tervise ja tööminister </w:t>
      </w:r>
      <w:r w:rsidR="005233E6">
        <w:t xml:space="preserve">kutsunud kokku </w:t>
      </w:r>
      <w:r w:rsidR="00B155F0">
        <w:t>töö</w:t>
      </w:r>
      <w:r w:rsidR="00D63FDC">
        <w:t xml:space="preserve">turu </w:t>
      </w:r>
      <w:r w:rsidR="00B155F0">
        <w:t>osapoole</w:t>
      </w:r>
      <w:r w:rsidR="009363A6">
        <w:t xml:space="preserve">d, </w:t>
      </w:r>
      <w:r w:rsidR="001C27CE">
        <w:t>tööandjate esindajad</w:t>
      </w:r>
      <w:r w:rsidR="001603E7">
        <w:t xml:space="preserve"> Töötajate Keskliit, värskelt loodud </w:t>
      </w:r>
      <w:r w:rsidR="009363A6">
        <w:t xml:space="preserve"> </w:t>
      </w:r>
      <w:r w:rsidR="00B155F0">
        <w:t xml:space="preserve">SotsiaalAÜ, </w:t>
      </w:r>
      <w:r w:rsidR="005355E8">
        <w:t>E</w:t>
      </w:r>
      <w:r w:rsidR="005233E6">
        <w:t xml:space="preserve">SJN, </w:t>
      </w:r>
      <w:r w:rsidR="00B155F0">
        <w:t xml:space="preserve">on käidud koos ja arutatud. </w:t>
      </w:r>
      <w:r w:rsidR="001B3C45">
        <w:t>Arutasime, k</w:t>
      </w:r>
      <w:r w:rsidR="00B155F0">
        <w:t xml:space="preserve">as kehtestada hooldustöötaja alampalk seaduses. </w:t>
      </w:r>
      <w:r w:rsidR="009363A6">
        <w:t xml:space="preserve">Kas </w:t>
      </w:r>
      <w:r w:rsidR="001C27CE">
        <w:t xml:space="preserve">osapooled </w:t>
      </w:r>
      <w:r w:rsidR="009363A6">
        <w:t>võiks</w:t>
      </w:r>
      <w:r w:rsidR="001C27CE">
        <w:t>id</w:t>
      </w:r>
      <w:r w:rsidR="009363A6">
        <w:t xml:space="preserve"> summas kokku leppida</w:t>
      </w:r>
      <w:r w:rsidR="00DA5A92">
        <w:t xml:space="preserve"> nt</w:t>
      </w:r>
      <w:r w:rsidR="006B279A">
        <w:t xml:space="preserve"> </w:t>
      </w:r>
      <w:r w:rsidR="00B155F0">
        <w:t xml:space="preserve">1160.- </w:t>
      </w:r>
      <w:r w:rsidR="00234E5A">
        <w:t xml:space="preserve">. </w:t>
      </w:r>
      <w:r w:rsidR="00140817">
        <w:t>Ministri juures a</w:t>
      </w:r>
      <w:r w:rsidR="004C51BC">
        <w:t>rutatakse laiendatud kollektiivlepingu sõlmimise võimalust. Järgmisel nädalal ollakse</w:t>
      </w:r>
      <w:r w:rsidR="00331B74">
        <w:t xml:space="preserve"> taas</w:t>
      </w:r>
      <w:r w:rsidR="004C51BC">
        <w:t xml:space="preserve"> ministri juures ja arutatakse seda edasi. </w:t>
      </w:r>
      <w:r w:rsidR="0003073D">
        <w:t xml:space="preserve">Võib ka ilma kokkuleppeta palka tõsta. </w:t>
      </w:r>
      <w:r w:rsidR="004C51BC">
        <w:t xml:space="preserve">Kuna töötajatest on sektoris suur puudus, siis </w:t>
      </w:r>
      <w:r w:rsidR="00170A06">
        <w:t>palk on olul</w:t>
      </w:r>
      <w:r w:rsidR="00387C76">
        <w:t>i</w:t>
      </w:r>
      <w:r w:rsidR="00170A06">
        <w:t>ne tegur, et saada uusi juurde.</w:t>
      </w:r>
      <w:r w:rsidR="00387C76">
        <w:t xml:space="preserve"> Et tuleks ka uusi ja noori, praegu on </w:t>
      </w:r>
      <w:r w:rsidR="008669BF">
        <w:t>tavaliselt üle 50.aastased naised.</w:t>
      </w:r>
    </w:p>
    <w:p w14:paraId="6F0025EE" w14:textId="51EAA36F" w:rsidR="00170A06" w:rsidRDefault="00170A06" w:rsidP="00993F18">
      <w:pPr>
        <w:ind w:left="360"/>
        <w:jc w:val="both"/>
      </w:pPr>
      <w:r>
        <w:t>Hindamisinstrument on ukse avaja- selle tulemusel tuvastatakse</w:t>
      </w:r>
      <w:r w:rsidR="00462AD8">
        <w:t xml:space="preserve"> ööpäevaringne</w:t>
      </w:r>
      <w:r>
        <w:t xml:space="preserve"> üldhooldusteenuse va</w:t>
      </w:r>
      <w:r w:rsidR="00C020E2">
        <w:t>jadus. Meetodit peab enne testima, mida teeb p</w:t>
      </w:r>
      <w:r w:rsidR="008669BF">
        <w:t>r</w:t>
      </w:r>
      <w:r w:rsidR="00C020E2">
        <w:t xml:space="preserve">aegu Praxis. </w:t>
      </w:r>
      <w:r w:rsidR="00DE2373">
        <w:t>Hindamisvahend</w:t>
      </w:r>
      <w:r w:rsidR="00321329">
        <w:t>eid</w:t>
      </w:r>
      <w:r w:rsidR="00286792">
        <w:t xml:space="preserve"> peab</w:t>
      </w:r>
      <w:r w:rsidR="00DE2373">
        <w:t xml:space="preserve"> saa</w:t>
      </w:r>
      <w:r w:rsidR="00286792">
        <w:t>ma</w:t>
      </w:r>
      <w:r w:rsidR="00DE2373">
        <w:t xml:space="preserve"> kasutada nii hoold</w:t>
      </w:r>
      <w:r w:rsidR="006E3E18">
        <w:t>atava kui ka h</w:t>
      </w:r>
      <w:r w:rsidR="00C020E2">
        <w:t>oolduskoormusega inimese koormuse hindamis</w:t>
      </w:r>
      <w:r w:rsidR="006E3E18">
        <w:t>eks</w:t>
      </w:r>
      <w:r w:rsidR="00E81DE6">
        <w:t>.</w:t>
      </w:r>
      <w:r w:rsidR="00C020E2">
        <w:t xml:space="preserve"> </w:t>
      </w:r>
      <w:r w:rsidR="00E00B4A">
        <w:t>Täpset aega, millal see valmis saab, ei oska täna öelda.</w:t>
      </w:r>
    </w:p>
    <w:p w14:paraId="2B44D673" w14:textId="0C2F4583" w:rsidR="00BC2A8C" w:rsidRPr="00604F7C" w:rsidRDefault="00BC2A8C" w:rsidP="00993F18">
      <w:pPr>
        <w:ind w:left="360"/>
        <w:jc w:val="both"/>
        <w:rPr>
          <w:i/>
          <w:iCs/>
        </w:rPr>
      </w:pPr>
      <w:r>
        <w:t>K</w:t>
      </w:r>
      <w:r w:rsidR="003D6809">
        <w:t>ommentaar</w:t>
      </w:r>
      <w:r>
        <w:t xml:space="preserve">: </w:t>
      </w:r>
      <w:r w:rsidRPr="003D6809">
        <w:rPr>
          <w:i/>
          <w:iCs/>
        </w:rPr>
        <w:t>Erinevad hooldustasemed, millest sõltub hooldajate arv. Siit peaksid tulema erinevad hinnad</w:t>
      </w:r>
      <w:r w:rsidR="00850FD0">
        <w:t xml:space="preserve">. </w:t>
      </w:r>
      <w:r w:rsidR="003F5856" w:rsidRPr="003D6809">
        <w:rPr>
          <w:i/>
          <w:iCs/>
        </w:rPr>
        <w:t xml:space="preserve">Kas </w:t>
      </w:r>
      <w:r w:rsidR="003D6809">
        <w:rPr>
          <w:i/>
          <w:iCs/>
        </w:rPr>
        <w:t>hooldustasemete küsimus</w:t>
      </w:r>
      <w:r w:rsidR="003F5856" w:rsidRPr="003D6809">
        <w:rPr>
          <w:i/>
          <w:iCs/>
        </w:rPr>
        <w:t xml:space="preserve"> on selge, sest KOVid peavad oma määrused vastu võtma.</w:t>
      </w:r>
      <w:r w:rsidR="00567BA8">
        <w:t xml:space="preserve"> </w:t>
      </w:r>
      <w:r w:rsidR="003755A5" w:rsidRPr="00A91249">
        <w:rPr>
          <w:i/>
          <w:iCs/>
        </w:rPr>
        <w:t>Määrus, suur ja väga suur hooldusvajadus- kuidas seda rakendada</w:t>
      </w:r>
      <w:r w:rsidR="00276614">
        <w:rPr>
          <w:i/>
          <w:iCs/>
        </w:rPr>
        <w:t>.</w:t>
      </w:r>
      <w:r w:rsidR="003F5856">
        <w:t xml:space="preserve"> </w:t>
      </w:r>
      <w:r w:rsidR="004078DC" w:rsidRPr="00604F7C">
        <w:rPr>
          <w:i/>
          <w:iCs/>
        </w:rPr>
        <w:t>See oleks aluseks KOVi määruste vastu võtmiseks.</w:t>
      </w:r>
      <w:r w:rsidR="00604F7C">
        <w:rPr>
          <w:i/>
          <w:iCs/>
        </w:rPr>
        <w:t xml:space="preserve"> Kuna see on HK-le aluseks hindade määramisel, siis kas juunis-juulis on oodata uut hinnatõusu.</w:t>
      </w:r>
    </w:p>
    <w:p w14:paraId="362C5CD0" w14:textId="7660C103" w:rsidR="0014142E" w:rsidRPr="0048485F" w:rsidRDefault="0048485F" w:rsidP="00993F18">
      <w:pPr>
        <w:ind w:left="360"/>
        <w:jc w:val="both"/>
        <w:rPr>
          <w:i/>
          <w:iCs/>
        </w:rPr>
      </w:pPr>
      <w:r>
        <w:rPr>
          <w:i/>
          <w:iCs/>
        </w:rPr>
        <w:t>Kas p</w:t>
      </w:r>
      <w:r w:rsidR="0014142E" w:rsidRPr="0048485F">
        <w:rPr>
          <w:i/>
          <w:iCs/>
        </w:rPr>
        <w:t>algaläbirääkimised</w:t>
      </w:r>
      <w:r>
        <w:rPr>
          <w:i/>
          <w:iCs/>
        </w:rPr>
        <w:t xml:space="preserve"> käivad</w:t>
      </w:r>
      <w:r w:rsidR="0014142E" w:rsidRPr="0048485F">
        <w:rPr>
          <w:i/>
          <w:iCs/>
        </w:rPr>
        <w:t xml:space="preserve"> hooldekodu</w:t>
      </w:r>
      <w:r w:rsidR="009E7B8F">
        <w:rPr>
          <w:i/>
          <w:iCs/>
        </w:rPr>
        <w:t xml:space="preserve"> hooldajate</w:t>
      </w:r>
      <w:r w:rsidR="0014142E" w:rsidRPr="0048485F">
        <w:rPr>
          <w:i/>
          <w:iCs/>
        </w:rPr>
        <w:t xml:space="preserve"> põhiselt või hooldust</w:t>
      </w:r>
      <w:r w:rsidR="00FD27F7" w:rsidRPr="0048485F">
        <w:rPr>
          <w:i/>
          <w:iCs/>
        </w:rPr>
        <w:t>öötajates</w:t>
      </w:r>
      <w:r w:rsidR="008B01D2" w:rsidRPr="0048485F">
        <w:rPr>
          <w:i/>
          <w:iCs/>
        </w:rPr>
        <w:t>t</w:t>
      </w:r>
      <w:r w:rsidR="0014142E" w:rsidRPr="0048485F">
        <w:rPr>
          <w:i/>
          <w:iCs/>
        </w:rPr>
        <w:t xml:space="preserve"> </w:t>
      </w:r>
      <w:r w:rsidR="00ED5F68" w:rsidRPr="0048485F">
        <w:rPr>
          <w:i/>
          <w:iCs/>
        </w:rPr>
        <w:t xml:space="preserve">üldisemalt </w:t>
      </w:r>
      <w:r w:rsidR="0014142E" w:rsidRPr="0048485F">
        <w:rPr>
          <w:i/>
          <w:iCs/>
        </w:rPr>
        <w:t>nt koduteenust osutavad ka hoold</w:t>
      </w:r>
      <w:r w:rsidR="008E3E91" w:rsidRPr="0048485F">
        <w:rPr>
          <w:i/>
          <w:iCs/>
        </w:rPr>
        <w:t>ajad.</w:t>
      </w:r>
    </w:p>
    <w:p w14:paraId="318BA6B8" w14:textId="77777777" w:rsidR="00B740A2" w:rsidRDefault="009E7B8F" w:rsidP="00993F18">
      <w:pPr>
        <w:ind w:left="360"/>
        <w:jc w:val="both"/>
      </w:pPr>
      <w:r>
        <w:t>M.T. Ü</w:t>
      </w:r>
      <w:r w:rsidR="008E3E91">
        <w:t>ksnes hooldekodu hooldustöötajate pal</w:t>
      </w:r>
      <w:r w:rsidR="00B7414E">
        <w:t>ga kokkuleppest</w:t>
      </w:r>
      <w:r w:rsidR="008E3E91">
        <w:t xml:space="preserve"> räägitakse</w:t>
      </w:r>
      <w:r w:rsidR="008B01D2">
        <w:t xml:space="preserve"> praegu</w:t>
      </w:r>
      <w:r w:rsidR="008E3E91">
        <w:t xml:space="preserve"> läbi</w:t>
      </w:r>
      <w:r w:rsidR="00C36ACD">
        <w:t>, sest avaliku sektori raha suunatakse sinna</w:t>
      </w:r>
      <w:r w:rsidR="008E3E91">
        <w:t>.</w:t>
      </w:r>
      <w:r w:rsidR="00ED5F68">
        <w:t xml:space="preserve"> </w:t>
      </w:r>
      <w:r w:rsidR="00F71100">
        <w:t>Määruses</w:t>
      </w:r>
      <w:r w:rsidR="00677306">
        <w:t>se</w:t>
      </w:r>
      <w:r w:rsidR="00F71100">
        <w:t xml:space="preserve"> ei tule suur ja väga suur</w:t>
      </w:r>
      <w:r w:rsidR="007334FD">
        <w:t xml:space="preserve"> või ulatuslik </w:t>
      </w:r>
      <w:r w:rsidR="00F71100">
        <w:t xml:space="preserve">hooldusvajadus, sest see võib pidevalt muutuda, mis tingib hinnastamise muutust. Kui </w:t>
      </w:r>
      <w:r w:rsidR="00CE2B6A">
        <w:t>hool</w:t>
      </w:r>
      <w:r w:rsidR="00997E18">
        <w:t>e</w:t>
      </w:r>
      <w:r w:rsidR="00CE2B6A">
        <w:t>kandeasutus peab seda vajaliku</w:t>
      </w:r>
      <w:r w:rsidR="00203BD6">
        <w:t>k</w:t>
      </w:r>
      <w:r w:rsidR="00CE2B6A">
        <w:t xml:space="preserve">s, et on kuni 4 erievat hinnataset, siis saab kasutada olemasolevaid </w:t>
      </w:r>
      <w:r w:rsidR="00EB7679">
        <w:t>tõenduspõhis</w:t>
      </w:r>
      <w:r w:rsidR="005C6B6F">
        <w:t>eid</w:t>
      </w:r>
      <w:r w:rsidR="00EB7679">
        <w:t xml:space="preserve"> olemasoleva</w:t>
      </w:r>
      <w:r w:rsidR="005C6B6F">
        <w:t xml:space="preserve">id </w:t>
      </w:r>
      <w:r w:rsidR="00CE2B6A">
        <w:t>hindamis</w:t>
      </w:r>
      <w:r w:rsidR="007763E4">
        <w:t>instrumente</w:t>
      </w:r>
      <w:r w:rsidR="00CE2B6A">
        <w:t xml:space="preserve"> nt </w:t>
      </w:r>
      <w:r w:rsidR="00586391">
        <w:t>I</w:t>
      </w:r>
      <w:r w:rsidR="00EE0FF7">
        <w:t>nterRAI</w:t>
      </w:r>
      <w:r w:rsidR="00B2154E">
        <w:t>. Tervishoiusüsteemiga sarnaseid hindamisinstrumente</w:t>
      </w:r>
      <w:r w:rsidR="00CD5379">
        <w:t xml:space="preserve">  on eesmärk kasutada. </w:t>
      </w:r>
    </w:p>
    <w:p w14:paraId="442ED7BB" w14:textId="5310409D" w:rsidR="000436B4" w:rsidRDefault="00D3296F" w:rsidP="00993F18">
      <w:pPr>
        <w:ind w:left="360"/>
        <w:jc w:val="both"/>
      </w:pPr>
      <w:r>
        <w:t xml:space="preserve">Määrus ei anna KOVile uut juhist, see on ulatuses, mis on seaduses </w:t>
      </w:r>
      <w:r w:rsidR="00940AA6">
        <w:t xml:space="preserve">volitusnormiga </w:t>
      </w:r>
      <w:r>
        <w:t>ministrile antud</w:t>
      </w:r>
      <w:r w:rsidR="00AA3EC6">
        <w:t>:</w:t>
      </w:r>
      <w:r>
        <w:t xml:space="preserve"> </w:t>
      </w:r>
      <w:r w:rsidR="00AA3EC6">
        <w:t>h</w:t>
      </w:r>
      <w:r>
        <w:t xml:space="preserve">ooldustoimingud </w:t>
      </w:r>
      <w:r w:rsidR="006607BF">
        <w:t xml:space="preserve">(mida hooldekodud juba praegu teevad) </w:t>
      </w:r>
      <w:r>
        <w:t>ja</w:t>
      </w:r>
      <w:r w:rsidR="00AA3EC6">
        <w:t xml:space="preserve"> töötajate suhtarvu</w:t>
      </w:r>
      <w:r w:rsidR="002F4ACE">
        <w:t>d</w:t>
      </w:r>
      <w:r w:rsidR="00AA3EC6">
        <w:t>, mis tuleb pika üleminekuajaga</w:t>
      </w:r>
      <w:r w:rsidR="006607BF">
        <w:t xml:space="preserve">, et </w:t>
      </w:r>
      <w:r w:rsidR="00556290">
        <w:t xml:space="preserve">ülesanne </w:t>
      </w:r>
      <w:r w:rsidR="006607BF">
        <w:t>oleks täidetav</w:t>
      </w:r>
      <w:r w:rsidR="00AA3EC6">
        <w:t>.</w:t>
      </w:r>
      <w:r w:rsidR="00E157C5">
        <w:t xml:space="preserve"> Määrus ei muuda 1.juulist s</w:t>
      </w:r>
      <w:r w:rsidR="00170257">
        <w:t>is</w:t>
      </w:r>
      <w:r w:rsidR="00E157C5">
        <w:t>u</w:t>
      </w:r>
      <w:r w:rsidR="00170257">
        <w:t>l</w:t>
      </w:r>
      <w:r w:rsidR="00E157C5">
        <w:t xml:space="preserve">iselt </w:t>
      </w:r>
      <w:r w:rsidR="00170257">
        <w:t xml:space="preserve">mitte </w:t>
      </w:r>
      <w:r w:rsidR="00E157C5">
        <w:t xml:space="preserve">midagi. Seal on </w:t>
      </w:r>
      <w:r w:rsidR="003D36E7">
        <w:lastRenderedPageBreak/>
        <w:t xml:space="preserve">raamistik </w:t>
      </w:r>
      <w:r w:rsidR="00E157C5">
        <w:t>teenuse osutajatele-</w:t>
      </w:r>
      <w:r w:rsidR="00A22078">
        <w:t xml:space="preserve"> m</w:t>
      </w:r>
      <w:r w:rsidR="00E157C5">
        <w:t>illised on hooldustoimingud</w:t>
      </w:r>
      <w:r w:rsidR="00A22078">
        <w:t>. KOVid ärgu jäägu määrust ootama.</w:t>
      </w:r>
      <w:r w:rsidR="00E74175">
        <w:t xml:space="preserve"> Hindamisinstrument ei tule KOVile kohustuslik.</w:t>
      </w:r>
    </w:p>
    <w:p w14:paraId="6A350265" w14:textId="123357B3" w:rsidR="000436B4" w:rsidRPr="00755DF0" w:rsidRDefault="00452AF5" w:rsidP="00993F18">
      <w:pPr>
        <w:ind w:left="360"/>
        <w:jc w:val="both"/>
        <w:rPr>
          <w:i/>
          <w:iCs/>
        </w:rPr>
      </w:pPr>
      <w:r>
        <w:t>K</w:t>
      </w:r>
      <w:r w:rsidR="004E7509">
        <w:t>ommentaar</w:t>
      </w:r>
      <w:r>
        <w:t xml:space="preserve">: </w:t>
      </w:r>
      <w:r w:rsidR="004E7509" w:rsidRPr="00755DF0">
        <w:rPr>
          <w:i/>
          <w:iCs/>
        </w:rPr>
        <w:t>dementsetel</w:t>
      </w:r>
      <w:r w:rsidR="00942F03" w:rsidRPr="00755DF0">
        <w:rPr>
          <w:i/>
          <w:iCs/>
        </w:rPr>
        <w:t xml:space="preserve"> jt on </w:t>
      </w:r>
      <w:r w:rsidRPr="00755DF0">
        <w:rPr>
          <w:i/>
          <w:iCs/>
        </w:rPr>
        <w:t>hoolduskoormus suurem</w:t>
      </w:r>
      <w:r w:rsidR="00DC513D">
        <w:rPr>
          <w:i/>
          <w:iCs/>
        </w:rPr>
        <w:t>.</w:t>
      </w:r>
      <w:r w:rsidRPr="00755DF0">
        <w:rPr>
          <w:i/>
          <w:iCs/>
        </w:rPr>
        <w:t xml:space="preserve"> </w:t>
      </w:r>
      <w:r w:rsidR="000436B4" w:rsidRPr="00755DF0">
        <w:rPr>
          <w:i/>
          <w:iCs/>
        </w:rPr>
        <w:t>Hoolduskulu ei peaks olema aritmeetiline keskmine</w:t>
      </w:r>
      <w:r w:rsidR="00C66E8C" w:rsidRPr="00755DF0">
        <w:rPr>
          <w:i/>
          <w:iCs/>
        </w:rPr>
        <w:t xml:space="preserve"> vaid ikka </w:t>
      </w:r>
      <w:r w:rsidRPr="00755DF0">
        <w:rPr>
          <w:i/>
          <w:iCs/>
        </w:rPr>
        <w:t>kliendi hooldus</w:t>
      </w:r>
      <w:r w:rsidR="00E52CFF">
        <w:rPr>
          <w:i/>
          <w:iCs/>
        </w:rPr>
        <w:t>vajadusest</w:t>
      </w:r>
      <w:r w:rsidRPr="00755DF0">
        <w:rPr>
          <w:i/>
          <w:iCs/>
        </w:rPr>
        <w:t xml:space="preserve"> tulev </w:t>
      </w:r>
      <w:r w:rsidR="00E52CFF">
        <w:rPr>
          <w:i/>
          <w:iCs/>
        </w:rPr>
        <w:t>kulu</w:t>
      </w:r>
      <w:r w:rsidRPr="00755DF0">
        <w:rPr>
          <w:i/>
          <w:iCs/>
        </w:rPr>
        <w:t xml:space="preserve">. </w:t>
      </w:r>
    </w:p>
    <w:p w14:paraId="4E3EA314" w14:textId="2DECA3A6" w:rsidR="00346A45" w:rsidRPr="00755DF0" w:rsidRDefault="000436B4" w:rsidP="00993F18">
      <w:pPr>
        <w:ind w:left="360"/>
        <w:jc w:val="both"/>
        <w:rPr>
          <w:i/>
          <w:iCs/>
        </w:rPr>
      </w:pPr>
      <w:r w:rsidRPr="00755DF0">
        <w:rPr>
          <w:i/>
          <w:iCs/>
        </w:rPr>
        <w:t xml:space="preserve">SKA on öelnud, et KOV </w:t>
      </w:r>
      <w:r w:rsidR="00346A45" w:rsidRPr="00755DF0">
        <w:rPr>
          <w:i/>
          <w:iCs/>
        </w:rPr>
        <w:t xml:space="preserve">võib kehtestada ühe piirmäära. </w:t>
      </w:r>
      <w:r w:rsidR="007D5132" w:rsidRPr="00755DF0">
        <w:rPr>
          <w:i/>
          <w:iCs/>
        </w:rPr>
        <w:t>Kas võime diferentseerida piirmäära</w:t>
      </w:r>
      <w:r w:rsidR="00755DF0">
        <w:rPr>
          <w:i/>
          <w:iCs/>
        </w:rPr>
        <w:t xml:space="preserve"> ja erinevatele kliendigruppidele määrata erineva piirmäära?</w:t>
      </w:r>
    </w:p>
    <w:p w14:paraId="0486777E" w14:textId="52F8D9CE" w:rsidR="008E3E91" w:rsidRDefault="007D5132" w:rsidP="00993F18">
      <w:pPr>
        <w:ind w:left="360"/>
        <w:jc w:val="both"/>
      </w:pPr>
      <w:r>
        <w:t xml:space="preserve">M:T: </w:t>
      </w:r>
      <w:r w:rsidR="00B75552">
        <w:t xml:space="preserve">Load ja keelud tulevad seadusest. </w:t>
      </w:r>
      <w:r w:rsidR="00346A45">
        <w:t xml:space="preserve">KOV võib kehtestada piirmäära ja </w:t>
      </w:r>
      <w:r w:rsidR="00922A4B">
        <w:t xml:space="preserve">seaduses </w:t>
      </w:r>
      <w:r w:rsidR="00346A45">
        <w:t>ei ole öeldud, mitu piirmäära ta kehtestada võib või kas üldse</w:t>
      </w:r>
      <w:r>
        <w:t xml:space="preserve"> kehtestab</w:t>
      </w:r>
      <w:r w:rsidR="00346A45">
        <w:t>.</w:t>
      </w:r>
      <w:r w:rsidR="00494DA6">
        <w:t xml:space="preserve"> Kui see taga</w:t>
      </w:r>
      <w:r w:rsidR="003B498A">
        <w:t>b</w:t>
      </w:r>
      <w:r w:rsidR="00494DA6">
        <w:t xml:space="preserve"> inimese </w:t>
      </w:r>
      <w:r w:rsidR="003B498A">
        <w:t xml:space="preserve"> </w:t>
      </w:r>
      <w:r w:rsidR="00480ABA">
        <w:t>v</w:t>
      </w:r>
      <w:r w:rsidR="00494DA6">
        <w:t xml:space="preserve">ajadusele parema vastamise, siis võib KOV kehtestada mitu piirmäära. </w:t>
      </w:r>
      <w:r w:rsidR="00D3296F">
        <w:t xml:space="preserve"> </w:t>
      </w:r>
      <w:r w:rsidR="00922A4B">
        <w:t>See jääb KOVi otsustada.</w:t>
      </w:r>
    </w:p>
    <w:p w14:paraId="334665F0" w14:textId="236C67C7" w:rsidR="00802CB5" w:rsidRDefault="00260643" w:rsidP="00993F18">
      <w:pPr>
        <w:ind w:left="360"/>
        <w:jc w:val="both"/>
      </w:pPr>
      <w:r>
        <w:t xml:space="preserve">Küsimus: </w:t>
      </w:r>
      <w:r w:rsidR="00AE4672" w:rsidRPr="00260643">
        <w:rPr>
          <w:i/>
          <w:iCs/>
        </w:rPr>
        <w:t>kui suur on</w:t>
      </w:r>
      <w:r w:rsidR="002A0F08">
        <w:rPr>
          <w:i/>
          <w:iCs/>
        </w:rPr>
        <w:t xml:space="preserve"> praegu </w:t>
      </w:r>
      <w:r w:rsidR="005A656A">
        <w:rPr>
          <w:i/>
          <w:iCs/>
        </w:rPr>
        <w:t xml:space="preserve">HK </w:t>
      </w:r>
      <w:r w:rsidR="00623EFF">
        <w:rPr>
          <w:i/>
          <w:iCs/>
        </w:rPr>
        <w:t xml:space="preserve">teenuskoha </w:t>
      </w:r>
      <w:r w:rsidR="005A656A">
        <w:rPr>
          <w:i/>
          <w:iCs/>
        </w:rPr>
        <w:t xml:space="preserve"> hinnas </w:t>
      </w:r>
      <w:r w:rsidR="002A0F08">
        <w:rPr>
          <w:i/>
          <w:iCs/>
        </w:rPr>
        <w:t xml:space="preserve"> </w:t>
      </w:r>
      <w:r w:rsidR="00AE4672" w:rsidRPr="00260643">
        <w:rPr>
          <w:i/>
          <w:iCs/>
        </w:rPr>
        <w:t>palgakomponen</w:t>
      </w:r>
      <w:r w:rsidR="003B498A" w:rsidRPr="00260643">
        <w:rPr>
          <w:i/>
          <w:iCs/>
        </w:rPr>
        <w:t>di osakaal</w:t>
      </w:r>
      <w:r w:rsidR="00AE4672" w:rsidRPr="00260643">
        <w:rPr>
          <w:i/>
          <w:iCs/>
        </w:rPr>
        <w:t xml:space="preserve">. </w:t>
      </w:r>
    </w:p>
    <w:p w14:paraId="7BCDA0FE" w14:textId="16C7090A" w:rsidR="00AE4672" w:rsidRDefault="00B4309A" w:rsidP="00993F18">
      <w:pPr>
        <w:ind w:left="360"/>
        <w:jc w:val="both"/>
      </w:pPr>
      <w:r>
        <w:t>M.</w:t>
      </w:r>
      <w:r w:rsidR="00574C9E">
        <w:t xml:space="preserve">K. </w:t>
      </w:r>
      <w:r w:rsidR="00AE4672">
        <w:t>Tööjõukulu on praegu umbes ja keskmiselt 60</w:t>
      </w:r>
      <w:r w:rsidR="002E6C96">
        <w:t>-67</w:t>
      </w:r>
      <w:r w:rsidR="00AE4672">
        <w:t>%.</w:t>
      </w:r>
      <w:r w:rsidR="002E6C96">
        <w:t xml:space="preserve"> Aga</w:t>
      </w:r>
      <w:r w:rsidR="00B80C05">
        <w:t xml:space="preserve"> seda on raske öelda, sest</w:t>
      </w:r>
      <w:r w:rsidR="002E6C96">
        <w:t xml:space="preserve"> seni on see väga erinev</w:t>
      </w:r>
      <w:r w:rsidR="00B80C05">
        <w:t>a</w:t>
      </w:r>
      <w:r w:rsidR="002E6C96">
        <w:t xml:space="preserve"> mudel</w:t>
      </w:r>
      <w:r w:rsidR="00B80C05">
        <w:t>iga</w:t>
      </w:r>
      <w:r w:rsidR="002E6C96">
        <w:t xml:space="preserve">, </w:t>
      </w:r>
      <w:r w:rsidR="00802CB5">
        <w:t xml:space="preserve">erinevad </w:t>
      </w:r>
      <w:r w:rsidR="002E6C96">
        <w:t xml:space="preserve">raamatupidamisprogrammid, </w:t>
      </w:r>
      <w:r w:rsidR="00802CB5">
        <w:t xml:space="preserve">erinevad </w:t>
      </w:r>
      <w:r w:rsidR="002E6C96">
        <w:t>omandi vormid jne</w:t>
      </w:r>
      <w:r w:rsidR="00802CB5">
        <w:t>.</w:t>
      </w:r>
      <w:r w:rsidR="00B80C05">
        <w:t xml:space="preserve"> </w:t>
      </w:r>
      <w:r w:rsidR="00AE4672">
        <w:t>Praegu ühtset mudelit ei ole.</w:t>
      </w:r>
    </w:p>
    <w:p w14:paraId="589AC069" w14:textId="43D46B6A" w:rsidR="00AE4598" w:rsidRDefault="00AE4598" w:rsidP="00993F18">
      <w:pPr>
        <w:ind w:left="360"/>
        <w:jc w:val="both"/>
      </w:pPr>
    </w:p>
    <w:p w14:paraId="4729913B" w14:textId="1DF89486" w:rsidR="00AE4598" w:rsidRDefault="00AE4598" w:rsidP="00A74E24">
      <w:pPr>
        <w:ind w:left="360"/>
      </w:pPr>
      <w:r>
        <w:t>Protokolli koostas</w:t>
      </w:r>
    </w:p>
    <w:p w14:paraId="64669CB6" w14:textId="14F6ACC6" w:rsidR="00AE4598" w:rsidRDefault="00AE4598" w:rsidP="00A74E24">
      <w:pPr>
        <w:ind w:left="360"/>
      </w:pPr>
      <w:r>
        <w:t>Mailiis Kaljula</w:t>
      </w:r>
    </w:p>
    <w:p w14:paraId="2BF85762" w14:textId="77777777" w:rsidR="00A66A0E" w:rsidRDefault="00A66A0E" w:rsidP="00846640">
      <w:pPr>
        <w:ind w:left="360"/>
      </w:pPr>
    </w:p>
    <w:p w14:paraId="68EE0AC5" w14:textId="05E2CFD1" w:rsidR="00862E80" w:rsidRDefault="00E20A81" w:rsidP="00846640">
      <w:pPr>
        <w:ind w:left="360"/>
      </w:pPr>
      <w:r>
        <w:t>Lisan p</w:t>
      </w:r>
      <w:r w:rsidR="00862E80">
        <w:t>eale koosoleku</w:t>
      </w:r>
      <w:r w:rsidR="004335DA">
        <w:t>t</w:t>
      </w:r>
      <w:r w:rsidR="00862E80">
        <w:t xml:space="preserve"> </w:t>
      </w:r>
      <w:r w:rsidR="0024541E">
        <w:t xml:space="preserve">Marelle Erlenheimi </w:t>
      </w:r>
      <w:r w:rsidR="00862E80">
        <w:t>esitatud täpsustav</w:t>
      </w:r>
      <w:r>
        <w:t>a</w:t>
      </w:r>
      <w:r w:rsidR="00862E80">
        <w:t xml:space="preserve"> küsimus</w:t>
      </w:r>
      <w:r>
        <w:t>e</w:t>
      </w:r>
      <w:r w:rsidR="00862E80">
        <w:t xml:space="preserve"> ja Meeli Tuubeli vastus</w:t>
      </w:r>
      <w:r>
        <w:t>e</w:t>
      </w:r>
      <w:r w:rsidR="00862E80">
        <w:t>.</w:t>
      </w:r>
    </w:p>
    <w:p w14:paraId="5D861A8D" w14:textId="1BDD233A" w:rsidR="00862E80" w:rsidRDefault="00862E80" w:rsidP="00846640">
      <w:pPr>
        <w:outlineLvl w:val="0"/>
        <w:rPr>
          <w:lang w:eastAsia="et-EE"/>
        </w:rPr>
      </w:pPr>
      <w:r>
        <w:rPr>
          <w:b/>
          <w:bCs/>
          <w:lang w:eastAsia="et-EE"/>
        </w:rPr>
        <w:t>From:</w:t>
      </w:r>
      <w:r>
        <w:rPr>
          <w:lang w:eastAsia="et-EE"/>
        </w:rPr>
        <w:t xml:space="preserve"> Marelle Erlenheim &lt;</w:t>
      </w:r>
      <w:hyperlink r:id="rId8" w:history="1">
        <w:r>
          <w:rPr>
            <w:rStyle w:val="Hperlink"/>
            <w:lang w:eastAsia="et-EE"/>
          </w:rPr>
          <w:t>marelle.erlenheim@sauevald.ee</w:t>
        </w:r>
      </w:hyperlink>
      <w:r>
        <w:rPr>
          <w:lang w:eastAsia="et-EE"/>
        </w:rPr>
        <w:t xml:space="preserve">&gt; </w:t>
      </w:r>
      <w:r>
        <w:rPr>
          <w:lang w:eastAsia="et-EE"/>
        </w:rPr>
        <w:br/>
      </w:r>
      <w:r>
        <w:rPr>
          <w:b/>
          <w:bCs/>
          <w:lang w:eastAsia="et-EE"/>
        </w:rPr>
        <w:t>Sent:</w:t>
      </w:r>
      <w:r>
        <w:rPr>
          <w:lang w:eastAsia="et-EE"/>
        </w:rPr>
        <w:t xml:space="preserve"> Thursday, March 2, 2023 12:43 PM</w:t>
      </w:r>
      <w:r>
        <w:rPr>
          <w:lang w:eastAsia="et-EE"/>
        </w:rPr>
        <w:br/>
      </w:r>
      <w:r>
        <w:rPr>
          <w:b/>
          <w:bCs/>
          <w:lang w:eastAsia="et-EE"/>
        </w:rPr>
        <w:t>To:</w:t>
      </w:r>
      <w:r>
        <w:rPr>
          <w:lang w:eastAsia="et-EE"/>
        </w:rPr>
        <w:t xml:space="preserve"> Meeli Tuubel &lt;</w:t>
      </w:r>
      <w:hyperlink r:id="rId9" w:history="1">
        <w:r>
          <w:rPr>
            <w:rStyle w:val="Hperlink"/>
            <w:lang w:eastAsia="et-EE"/>
          </w:rPr>
          <w:t>Meeli.Tuubel@sm.ee</w:t>
        </w:r>
      </w:hyperlink>
      <w:r>
        <w:rPr>
          <w:lang w:eastAsia="et-EE"/>
        </w:rPr>
        <w:t>&gt;</w:t>
      </w:r>
      <w:r>
        <w:rPr>
          <w:lang w:eastAsia="et-EE"/>
        </w:rPr>
        <w:br/>
      </w:r>
      <w:r>
        <w:rPr>
          <w:b/>
          <w:bCs/>
          <w:lang w:eastAsia="et-EE"/>
        </w:rPr>
        <w:t>Cc:</w:t>
      </w:r>
      <w:r>
        <w:rPr>
          <w:lang w:eastAsia="et-EE"/>
        </w:rPr>
        <w:t xml:space="preserve"> Mailiis Kaljula &lt;</w:t>
      </w:r>
      <w:hyperlink r:id="rId10" w:history="1">
        <w:r>
          <w:rPr>
            <w:rStyle w:val="Hperlink"/>
            <w:lang w:eastAsia="et-EE"/>
          </w:rPr>
          <w:t>Mailiis.Kaljula@elvl.ee</w:t>
        </w:r>
      </w:hyperlink>
      <w:r>
        <w:rPr>
          <w:lang w:eastAsia="et-EE"/>
        </w:rPr>
        <w:t>&gt;</w:t>
      </w:r>
      <w:r>
        <w:rPr>
          <w:lang w:eastAsia="et-EE"/>
        </w:rPr>
        <w:br/>
      </w:r>
      <w:r>
        <w:rPr>
          <w:b/>
          <w:bCs/>
          <w:lang w:eastAsia="et-EE"/>
        </w:rPr>
        <w:t>Subject:</w:t>
      </w:r>
      <w:r>
        <w:rPr>
          <w:lang w:eastAsia="et-EE"/>
        </w:rPr>
        <w:t xml:space="preserve"> Piirmäära kehtestamine</w:t>
      </w:r>
    </w:p>
    <w:p w14:paraId="58340454" w14:textId="3FDDE40F" w:rsidR="00862E80" w:rsidRDefault="00862E80" w:rsidP="007578C3">
      <w:pPr>
        <w:jc w:val="both"/>
      </w:pPr>
      <w:r>
        <w:t>Tere!</w:t>
      </w:r>
    </w:p>
    <w:p w14:paraId="5D224FF9" w14:textId="66968B5E" w:rsidR="00862E80" w:rsidRDefault="00862E80" w:rsidP="007578C3">
      <w:pPr>
        <w:jc w:val="both"/>
      </w:pPr>
      <w:r>
        <w:t>Vaatasime Mailiisiga veel korra üle 1.juulist kehtima hakkava SHS teksti:</w:t>
      </w:r>
    </w:p>
    <w:p w14:paraId="0862DD73" w14:textId="77777777" w:rsidR="00862E80" w:rsidRDefault="00862E80" w:rsidP="007578C3">
      <w:pPr>
        <w:pStyle w:val="Pealkiri3"/>
        <w:shd w:val="clear" w:color="auto" w:fill="FFFFFF"/>
        <w:spacing w:before="0" w:beforeAutospacing="0" w:after="0" w:afterAutospacing="0"/>
        <w:jc w:val="both"/>
        <w:rPr>
          <w:rFonts w:ascii="Arial" w:eastAsia="Times New Roman" w:hAnsi="Arial" w:cs="Arial"/>
          <w:color w:val="000000"/>
          <w:sz w:val="21"/>
          <w:szCs w:val="21"/>
        </w:rPr>
      </w:pPr>
      <w:r>
        <w:rPr>
          <w:rStyle w:val="Tugev"/>
          <w:rFonts w:ascii="Arial" w:eastAsia="Times New Roman" w:hAnsi="Arial" w:cs="Arial"/>
          <w:b/>
          <w:bCs/>
          <w:color w:val="000000"/>
          <w:sz w:val="21"/>
          <w:szCs w:val="21"/>
          <w:bdr w:val="none" w:sz="0" w:space="0" w:color="auto" w:frame="1"/>
        </w:rPr>
        <w:t>§ 22</w:t>
      </w:r>
      <w:r>
        <w:rPr>
          <w:rStyle w:val="Tugev"/>
          <w:rFonts w:ascii="Arial" w:eastAsia="Times New Roman" w:hAnsi="Arial" w:cs="Arial"/>
          <w:b/>
          <w:bCs/>
          <w:color w:val="000000"/>
          <w:sz w:val="21"/>
          <w:szCs w:val="21"/>
          <w:bdr w:val="none" w:sz="0" w:space="0" w:color="auto" w:frame="1"/>
          <w:vertAlign w:val="superscript"/>
        </w:rPr>
        <w:t>1</w:t>
      </w:r>
    </w:p>
    <w:p w14:paraId="5D163D53" w14:textId="6239F33C" w:rsidR="00862E80" w:rsidRPr="004335DA" w:rsidRDefault="00862E80" w:rsidP="007578C3">
      <w:pPr>
        <w:jc w:val="both"/>
        <w:rPr>
          <w:rFonts w:ascii="Arial" w:hAnsi="Arial" w:cs="Arial"/>
          <w:color w:val="202020"/>
          <w:sz w:val="21"/>
          <w:szCs w:val="21"/>
          <w:shd w:val="clear" w:color="auto" w:fill="FFFFFF"/>
        </w:rPr>
      </w:pPr>
      <w:r>
        <w:rPr>
          <w:rFonts w:ascii="Arial" w:hAnsi="Arial" w:cs="Arial"/>
          <w:color w:val="202020"/>
          <w:sz w:val="21"/>
          <w:szCs w:val="21"/>
          <w:shd w:val="clear" w:color="auto" w:fill="FFFFFF"/>
        </w:rPr>
        <w:t>(3) Kohaliku omavalitsuse üksus võib kehtestada käesoleva paragrahvi lõikes 2 nimetatud kulude tasumise piirmäära, mis tagab teenuse saajale teenuse kättesaadavuse, arvestades käesoleva seaduse § 22 lõike 6 alusel kehtestatud hooldusteenust vahetult osutavate töötajate arvu nõudeid.</w:t>
      </w:r>
    </w:p>
    <w:p w14:paraId="01DB2A2E" w14:textId="5FD4AEDE" w:rsidR="00862E80" w:rsidRDefault="00862E80" w:rsidP="007578C3">
      <w:pPr>
        <w:jc w:val="both"/>
      </w:pPr>
      <w:bookmarkStart w:id="0" w:name="para22lg6"/>
      <w:r>
        <w:rPr>
          <w:rStyle w:val="Tugev"/>
          <w:rFonts w:ascii="Arial" w:hAnsi="Arial" w:cs="Arial"/>
          <w:color w:val="000000"/>
          <w:sz w:val="21"/>
          <w:szCs w:val="21"/>
          <w:bdr w:val="none" w:sz="0" w:space="0" w:color="auto" w:frame="1"/>
        </w:rPr>
        <w:t>§ 22</w:t>
      </w:r>
      <w:r>
        <w:rPr>
          <w:rFonts w:ascii="Arial" w:hAnsi="Arial" w:cs="Arial"/>
          <w:color w:val="0061AA"/>
          <w:sz w:val="21"/>
          <w:szCs w:val="21"/>
          <w:bdr w:val="none" w:sz="0" w:space="0" w:color="auto" w:frame="1"/>
          <w:shd w:val="clear" w:color="auto" w:fill="FFFFFF"/>
        </w:rPr>
        <w:t> </w:t>
      </w:r>
      <w:bookmarkEnd w:id="0"/>
      <w:r>
        <w:rPr>
          <w:rFonts w:ascii="Arial" w:hAnsi="Arial" w:cs="Arial"/>
          <w:color w:val="202020"/>
          <w:sz w:val="21"/>
          <w:szCs w:val="21"/>
          <w:shd w:val="clear" w:color="auto" w:fill="FFFFFF"/>
        </w:rPr>
        <w:t>(6) </w:t>
      </w:r>
      <w:hyperlink r:id="rId11" w:history="1">
        <w:r>
          <w:rPr>
            <w:rStyle w:val="Hperlink"/>
            <w:rFonts w:ascii="Arial" w:hAnsi="Arial" w:cs="Arial"/>
            <w:color w:val="0061AA"/>
            <w:sz w:val="21"/>
            <w:szCs w:val="21"/>
            <w:bdr w:val="none" w:sz="0" w:space="0" w:color="auto" w:frame="1"/>
            <w:shd w:val="clear" w:color="auto" w:fill="FFFFFF"/>
          </w:rPr>
          <w:t>Valdkonna eest vastutav minister</w:t>
        </w:r>
      </w:hyperlink>
      <w:r>
        <w:rPr>
          <w:rFonts w:ascii="Arial" w:hAnsi="Arial" w:cs="Arial"/>
          <w:color w:val="202020"/>
          <w:sz w:val="21"/>
          <w:szCs w:val="21"/>
          <w:shd w:val="clear" w:color="auto" w:fill="FFFFFF"/>
        </w:rPr>
        <w:t> võib kehtestada määrusega täpsustatud nõuded hooldusteenust vahetult osutavate töötajate arvule.</w:t>
      </w:r>
      <w:r>
        <w:rPr>
          <w:rFonts w:ascii="Arial" w:hAnsi="Arial" w:cs="Arial"/>
          <w:color w:val="202020"/>
          <w:sz w:val="21"/>
          <w:szCs w:val="21"/>
        </w:rPr>
        <w:br/>
      </w:r>
      <w:r>
        <w:rPr>
          <w:rStyle w:val="mm"/>
          <w:rFonts w:ascii="Arial" w:hAnsi="Arial" w:cs="Arial"/>
          <w:color w:val="202020"/>
          <w:sz w:val="21"/>
          <w:szCs w:val="21"/>
          <w:bdr w:val="none" w:sz="0" w:space="0" w:color="auto" w:frame="1"/>
          <w:shd w:val="clear" w:color="auto" w:fill="FFFFFF"/>
        </w:rPr>
        <w:t>[</w:t>
      </w:r>
      <w:hyperlink r:id="rId12" w:history="1">
        <w:r>
          <w:rPr>
            <w:rStyle w:val="Hperlink"/>
            <w:rFonts w:ascii="Arial" w:hAnsi="Arial" w:cs="Arial"/>
            <w:color w:val="0061AA"/>
            <w:sz w:val="21"/>
            <w:szCs w:val="21"/>
            <w:bdr w:val="none" w:sz="0" w:space="0" w:color="auto" w:frame="1"/>
            <w:shd w:val="clear" w:color="auto" w:fill="FFFFFF"/>
          </w:rPr>
          <w:t>RT I, 22.12.2022, 3</w:t>
        </w:r>
      </w:hyperlink>
      <w:r>
        <w:rPr>
          <w:rStyle w:val="mm"/>
          <w:rFonts w:ascii="Arial" w:hAnsi="Arial" w:cs="Arial"/>
          <w:color w:val="202020"/>
          <w:sz w:val="21"/>
          <w:szCs w:val="21"/>
          <w:bdr w:val="none" w:sz="0" w:space="0" w:color="auto" w:frame="1"/>
          <w:shd w:val="clear" w:color="auto" w:fill="FFFFFF"/>
        </w:rPr>
        <w:t> - jõust. 01.01.2023]</w:t>
      </w:r>
    </w:p>
    <w:p w14:paraId="7476227C" w14:textId="38BF5268" w:rsidR="00862E80" w:rsidRDefault="00862E80" w:rsidP="007578C3">
      <w:pPr>
        <w:jc w:val="both"/>
      </w:pPr>
      <w:r>
        <w:t xml:space="preserve">Sa ütlesid, et rakendusmäärusest ei tulene KOVidele mitte midagi.  Tuginevalt SHSile ma näen, et määrus on meile hädavajalik piirmäära kehtestamiseks, kuna määrusest tulenevad mh nõuded </w:t>
      </w:r>
      <w:r>
        <w:rPr>
          <w:rFonts w:ascii="Arial" w:hAnsi="Arial" w:cs="Arial"/>
          <w:color w:val="202020"/>
          <w:sz w:val="21"/>
          <w:szCs w:val="21"/>
          <w:shd w:val="clear" w:color="auto" w:fill="FFFFFF"/>
        </w:rPr>
        <w:t>hooldusteenust vahetult osutavate töötajate arvule, mida meie peame piirmäära kehtestamisel arvesse võtma</w:t>
      </w:r>
      <w:r>
        <w:t xml:space="preserve">. Kui riigi määrus tuleb alles mais, siis me ei saa enda määruste muudatusi saata volikokku enne juunit, aga haldusotsused inimeste kohta tulevad teha varem. </w:t>
      </w:r>
    </w:p>
    <w:p w14:paraId="2C379409" w14:textId="052091DD" w:rsidR="00862E80" w:rsidRDefault="00862E80" w:rsidP="007578C3">
      <w:pPr>
        <w:jc w:val="both"/>
      </w:pPr>
      <w:r>
        <w:t xml:space="preserve">Siin ei saa lähtuda ka sellest, et KOV ei pea, ta võib kehtestada piirmäärad. Esiteks me näeme selleks vajadust, sest hooldekodudel ei ole hooldustöötajate palakade tõstmisel mis iganes suurusesse mitte mingit takistust ja ilma piirmäärata me peaks kinni maksma ka kõige heldemate tööandjate kulud. Teiseks vähemalt meil on </w:t>
      </w:r>
      <w:r>
        <w:lastRenderedPageBreak/>
        <w:t>selleks vajadus, kuna meil on ka täna kehtestatud piirmäär, mis tuleb viia uue õigusega kooskõlla. Seega lahendus ei ole piirmäära kinnitamisest loobumine.</w:t>
      </w:r>
    </w:p>
    <w:p w14:paraId="6B36E187" w14:textId="2F9E3329" w:rsidR="00862E80" w:rsidRDefault="00862E80" w:rsidP="007578C3">
      <w:pPr>
        <w:jc w:val="both"/>
      </w:pPr>
      <w:r>
        <w:t xml:space="preserve">SKA kodulehel olevates KKK-des on vastus: </w:t>
      </w:r>
      <w:r w:rsidRPr="007578C3">
        <w:t>„</w:t>
      </w:r>
      <w:r w:rsidRPr="007578C3">
        <w:rPr>
          <w:rFonts w:ascii="Segoe UI" w:hAnsi="Segoe UI" w:cs="Segoe UI"/>
          <w:color w:val="000000"/>
          <w:sz w:val="24"/>
          <w:szCs w:val="24"/>
        </w:rPr>
        <w:t>Määruse eelnõu saadetakse EIS-i kaudu kooskõlastusringile maikuus. Reformi rakendamisega samal ajal kehtestatakse ka määrus.“</w:t>
      </w:r>
      <w:r w:rsidRPr="007578C3">
        <w:t xml:space="preserve">  Võibolla on midagi, millest ma ar</w:t>
      </w:r>
      <w:r>
        <w:t>u ei saa – palun, kas sa saaks selgitada, miks ei ole võimalik määrust varem kooskõlastada ja kehtestada aprillis nii, et meie jõuaks oma määruste muudatused teha mai volikokku?</w:t>
      </w:r>
    </w:p>
    <w:p w14:paraId="1A809A52" w14:textId="77777777" w:rsidR="004335DA" w:rsidRDefault="004335DA" w:rsidP="007578C3">
      <w:pPr>
        <w:jc w:val="both"/>
      </w:pPr>
    </w:p>
    <w:p w14:paraId="16BF1D41" w14:textId="18EEC176" w:rsidR="00862E80" w:rsidRDefault="00862E80" w:rsidP="007578C3">
      <w:pPr>
        <w:jc w:val="both"/>
      </w:pPr>
      <w:r>
        <w:t>Aitäh täpsustava küsimuse eest!</w:t>
      </w:r>
    </w:p>
    <w:p w14:paraId="60C9FB20" w14:textId="77054150" w:rsidR="00862E80" w:rsidRDefault="00862E80" w:rsidP="007578C3">
      <w:pPr>
        <w:jc w:val="both"/>
      </w:pPr>
      <w:r>
        <w:t xml:space="preserve">Lisan koopiasse ka Sotsiaalkindlustusameti KOV nõustamistalituse inimesed, kes saavad hooldereformi rakendamisega vahetumalt seotud olema. </w:t>
      </w:r>
    </w:p>
    <w:p w14:paraId="749F4039" w14:textId="07C00F51" w:rsidR="00862E80" w:rsidRDefault="00862E80" w:rsidP="007578C3">
      <w:pPr>
        <w:jc w:val="both"/>
      </w:pPr>
      <w:r>
        <w:t xml:space="preserve">Määrus saab olema tulevikku vaatav ja saame kinnitada, et suhtarvud küll kehtestatakse, kuid nõude täitmine tuleb mitmeaastase üleminekuajaga. Teenuseosutajatel on selleks ettevalmistusi vaja teha, nt asutuse tegevust ümber korraldada, eelarvestada, asuda töötajate leidmisega tegelema, ka paljud hoolekandeasutused koolitavad ise või on praktikajuhendajad. Niisiis konkreetse arvu töötajate nõue ei saa jõustuda 1. juulist 2023. Oleme töötanud tempos, mis võimalik, Riigikogus võeti poliitilise diskussiooni järel sotsiaalhoolekande seaduse muudatused sellisel kujul vastu novembris 2022 ja tänaseks on määruse väljatöötamisega tegelev töörühm jõudmas aruteludega viimasesse faasi, seejärel tuleb määruse teksti viimistlemine ja eelnõu kooskõlastamine. Määrust ei saa kehtestada varem kui 1. juuli 2023, sest siis jõustub alles SHS ja ministrile antav volitusnorm. </w:t>
      </w:r>
    </w:p>
    <w:p w14:paraId="0521BCEB" w14:textId="5D36724A" w:rsidR="00862E80" w:rsidRDefault="00862E80" w:rsidP="007578C3">
      <w:pPr>
        <w:jc w:val="both"/>
      </w:pPr>
      <w:r>
        <w:t xml:space="preserve">Praktika küljest mõeldes – isegi, kui oleks kehtestatud, kuna ja kui suur tuleb nõutav töötajate arv, siis KOVi jaoks ei anna see vastust küsimusele, kui suur tuleb hoolduskulu, sest peamine hoolduskulu komponent, palk, on piirkonniti mõneti erinev. Hoolekandeasutused hetkel arvestavad välja, palju nende teenusemaksumusest moodustab hoolduspersonali tööjõukulu ja nagu Maire Koppel viitas, siis on nad ühenduse liikmete seas võtnud ülesande need ka aprillis avalikustada. Tegelikud kulud viitavadki olukorrale, et teenuseosutajad saavad hoolduskuludeks lugeda kulud, mis on neil planeeritud kehtiva eelarve ja hinna sees hoolduspersonalile, mitte tuleviku hoolduspersonalile. SHSs säte, et piirmäär peab arvestama töötajate arvu nõudeid, tähendab, et hetkel ja järgmised üleminekuaastad tuleb KOVil piirmäära puhul arvestada SHS nõudega tagada piisav arv töötajaid, arvestades hooldust vajavate inimeste vajadusi (SHS § 22 lg 1) ja töötajate arvu nõude kehtima hakkamisel nõutud töötajate arvu. Selle säte mõte on, et KOV ei kehtestaks piirmäära, mis üldse ei arvesta hoolduspersonali tööjõukulu ja kasvavat tööjõu vajadust. Näiteks kui üle Eesti kujuneb see summana 500 euro juures, aga KOV piirmäär on 300 eurot – see seaks takistuse vajamineva tööjõu juurde värbamiseks. Ehk siis piirmäär peab arvestama teenuseosutajalt hetkel nõutavat olukorda. </w:t>
      </w:r>
    </w:p>
    <w:p w14:paraId="48D9B430" w14:textId="712A20FC" w:rsidR="00862E80" w:rsidRDefault="00862E80" w:rsidP="007578C3">
      <w:pPr>
        <w:jc w:val="both"/>
      </w:pPr>
      <w:r>
        <w:t>Hooldekodu hooldustöötajate arvu ja nende töötasu ei saaks asutus ka kunstlikult üles ajada. Palgaerinevused võivad olla piirkonniti, aga mitte suurusjärgus, et kuskil saab hooldustöötaja 800 eurot ja teises kohas 1800 eurot. Mõningased palgaerinevused võivad olla, sest tõmbepiirkondades on tugevam tööjõupuudus ja seetõttu suurem palgasurve. Ülemäärast hoolduspersonali arvu ja palka ei saa endale ükski hoolekandeasutus lubada hetkel ja selleks ka mitte survestada KOVi, sest leidub ka teise hoolduskulude maksumusega hooldekodusid. SHS lahenduste eesmärk on olnud inimeste tasukoormuse leevendamine hoolduspersonali panustamise kaudu, mis loob eelduse hädavajalikuks palgatõusuks ja kvaliteeditõusuks. Samal ajal KOV iseotsustusõiguse säilitamine. Hakkame seirama praktikat ja valmidus on piisava probleemsuse korral avada SHS üldhoolduse rahastamise regulatsioon muudatusteks.</w:t>
      </w:r>
    </w:p>
    <w:p w14:paraId="62E27B1D" w14:textId="77777777" w:rsidR="00862E80" w:rsidRDefault="00862E80" w:rsidP="007578C3">
      <w:pPr>
        <w:jc w:val="both"/>
      </w:pPr>
      <w:r>
        <w:t>Tervitustega</w:t>
      </w:r>
    </w:p>
    <w:p w14:paraId="40276006" w14:textId="517EEA1F" w:rsidR="00862E80" w:rsidRDefault="00862E80" w:rsidP="007578C3">
      <w:pPr>
        <w:jc w:val="both"/>
      </w:pPr>
      <w:r>
        <w:rPr>
          <w:b/>
          <w:bCs/>
          <w:color w:val="0070C0"/>
          <w:lang w:eastAsia="et-EE"/>
        </w:rPr>
        <w:lastRenderedPageBreak/>
        <w:t>Meeli Tuubel</w:t>
      </w:r>
      <w:r>
        <w:rPr>
          <w:lang w:eastAsia="et-EE"/>
        </w:rPr>
        <w:br/>
      </w:r>
      <w:r>
        <w:rPr>
          <w:color w:val="7F7F7F"/>
          <w:lang w:eastAsia="et-EE"/>
        </w:rPr>
        <w:t>nõunik</w:t>
      </w:r>
      <w:r>
        <w:rPr>
          <w:lang w:eastAsia="et-EE"/>
        </w:rPr>
        <w:t xml:space="preserve"> </w:t>
      </w:r>
      <w:r>
        <w:rPr>
          <w:color w:val="7F7F7F"/>
          <w:lang w:eastAsia="et-EE"/>
        </w:rPr>
        <w:t>| Hoolekande ja sotsiaalse kaasatuse osakond</w:t>
      </w:r>
      <w:r>
        <w:rPr>
          <w:lang w:eastAsia="et-EE"/>
        </w:rPr>
        <w:br/>
        <w:t xml:space="preserve">6269 238 | </w:t>
      </w:r>
      <w:hyperlink r:id="rId13" w:tooltip="Click to send email to Meeli Tuubel" w:history="1">
        <w:r>
          <w:rPr>
            <w:rStyle w:val="Hperlink"/>
            <w:color w:val="0000FF"/>
            <w:lang w:eastAsia="et-EE"/>
          </w:rPr>
          <w:t>Meeli.Tuubel@sm.ee</w:t>
        </w:r>
      </w:hyperlink>
      <w:r>
        <w:rPr>
          <w:lang w:eastAsia="et-EE"/>
        </w:rPr>
        <w:br/>
        <w:t> </w:t>
      </w:r>
      <w:r>
        <w:rPr>
          <w:lang w:eastAsia="et-EE"/>
        </w:rPr>
        <w:br/>
      </w:r>
      <w:r>
        <w:rPr>
          <w:sz w:val="24"/>
          <w:szCs w:val="24"/>
          <w:lang w:eastAsia="et-EE"/>
        </w:rPr>
        <w:t>Sotsiaalministeerium</w:t>
      </w:r>
      <w:r>
        <w:rPr>
          <w:lang w:eastAsia="et-EE"/>
        </w:rPr>
        <w:br/>
        <w:t>Suur-Ameerika 1 | 10122 Tallinn</w:t>
      </w:r>
      <w:r>
        <w:rPr>
          <w:lang w:eastAsia="et-EE"/>
        </w:rPr>
        <w:br/>
        <w:t xml:space="preserve">626 9301 | </w:t>
      </w:r>
      <w:hyperlink r:id="rId14" w:history="1">
        <w:r>
          <w:rPr>
            <w:rStyle w:val="Hperlink"/>
            <w:color w:val="0000FF"/>
            <w:lang w:eastAsia="et-EE"/>
          </w:rPr>
          <w:t>http://www.sm.ee</w:t>
        </w:r>
      </w:hyperlink>
    </w:p>
    <w:p w14:paraId="419BA4F7" w14:textId="77777777" w:rsidR="00862E80" w:rsidRDefault="00862E80" w:rsidP="007578C3">
      <w:pPr>
        <w:jc w:val="both"/>
      </w:pPr>
    </w:p>
    <w:p w14:paraId="37B93FAA" w14:textId="106681E6" w:rsidR="004F0FDC" w:rsidRDefault="004F0FDC" w:rsidP="007578C3">
      <w:pPr>
        <w:pStyle w:val="Loendilik"/>
        <w:jc w:val="both"/>
      </w:pPr>
    </w:p>
    <w:sectPr w:rsidR="004F0FDC" w:rsidSect="00982AE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DC4"/>
    <w:multiLevelType w:val="hybridMultilevel"/>
    <w:tmpl w:val="15C226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3B56346"/>
    <w:multiLevelType w:val="hybridMultilevel"/>
    <w:tmpl w:val="15C226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28399411">
    <w:abstractNumId w:val="1"/>
  </w:num>
  <w:num w:numId="2" w16cid:durableId="91104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5A"/>
    <w:rsid w:val="0000074B"/>
    <w:rsid w:val="00001832"/>
    <w:rsid w:val="00003AAB"/>
    <w:rsid w:val="00004D9D"/>
    <w:rsid w:val="000062E1"/>
    <w:rsid w:val="00017206"/>
    <w:rsid w:val="00026C0A"/>
    <w:rsid w:val="00027114"/>
    <w:rsid w:val="0003073D"/>
    <w:rsid w:val="00032D5A"/>
    <w:rsid w:val="000357D5"/>
    <w:rsid w:val="000436B4"/>
    <w:rsid w:val="00043D6B"/>
    <w:rsid w:val="0004751D"/>
    <w:rsid w:val="000508C7"/>
    <w:rsid w:val="00056B38"/>
    <w:rsid w:val="00061FB7"/>
    <w:rsid w:val="00067E78"/>
    <w:rsid w:val="000921D3"/>
    <w:rsid w:val="000939BB"/>
    <w:rsid w:val="000A3679"/>
    <w:rsid w:val="000B6EFB"/>
    <w:rsid w:val="000D0A87"/>
    <w:rsid w:val="000E2821"/>
    <w:rsid w:val="000E3C64"/>
    <w:rsid w:val="000E449A"/>
    <w:rsid w:val="000E5EA3"/>
    <w:rsid w:val="00100D7C"/>
    <w:rsid w:val="0010392D"/>
    <w:rsid w:val="001045B6"/>
    <w:rsid w:val="00104965"/>
    <w:rsid w:val="00105553"/>
    <w:rsid w:val="00106ECE"/>
    <w:rsid w:val="00113ADA"/>
    <w:rsid w:val="001177F5"/>
    <w:rsid w:val="001201DD"/>
    <w:rsid w:val="00127773"/>
    <w:rsid w:val="00134983"/>
    <w:rsid w:val="00140817"/>
    <w:rsid w:val="0014142E"/>
    <w:rsid w:val="00153544"/>
    <w:rsid w:val="00154D00"/>
    <w:rsid w:val="001603E7"/>
    <w:rsid w:val="00170257"/>
    <w:rsid w:val="00170A06"/>
    <w:rsid w:val="00171EE5"/>
    <w:rsid w:val="0017616D"/>
    <w:rsid w:val="00180AAF"/>
    <w:rsid w:val="001829F9"/>
    <w:rsid w:val="00182EA3"/>
    <w:rsid w:val="001937CB"/>
    <w:rsid w:val="0019585B"/>
    <w:rsid w:val="00195ECC"/>
    <w:rsid w:val="001A6EF9"/>
    <w:rsid w:val="001B274B"/>
    <w:rsid w:val="001B3C45"/>
    <w:rsid w:val="001B4089"/>
    <w:rsid w:val="001B51D4"/>
    <w:rsid w:val="001B7609"/>
    <w:rsid w:val="001C0BC0"/>
    <w:rsid w:val="001C27CE"/>
    <w:rsid w:val="001E18B1"/>
    <w:rsid w:val="001E4F38"/>
    <w:rsid w:val="001E6311"/>
    <w:rsid w:val="001E702C"/>
    <w:rsid w:val="00202007"/>
    <w:rsid w:val="00203BD6"/>
    <w:rsid w:val="00204848"/>
    <w:rsid w:val="00206E87"/>
    <w:rsid w:val="00227990"/>
    <w:rsid w:val="00233A7C"/>
    <w:rsid w:val="00234E5A"/>
    <w:rsid w:val="0024541E"/>
    <w:rsid w:val="002550A7"/>
    <w:rsid w:val="00260643"/>
    <w:rsid w:val="00271586"/>
    <w:rsid w:val="0027439A"/>
    <w:rsid w:val="00276614"/>
    <w:rsid w:val="00281FD2"/>
    <w:rsid w:val="0028540D"/>
    <w:rsid w:val="00286792"/>
    <w:rsid w:val="002A0F08"/>
    <w:rsid w:val="002A1406"/>
    <w:rsid w:val="002B248A"/>
    <w:rsid w:val="002B288B"/>
    <w:rsid w:val="002C0FB7"/>
    <w:rsid w:val="002D23F8"/>
    <w:rsid w:val="002D6BB2"/>
    <w:rsid w:val="002E6C96"/>
    <w:rsid w:val="002F0F7F"/>
    <w:rsid w:val="002F209D"/>
    <w:rsid w:val="002F4ACE"/>
    <w:rsid w:val="00305255"/>
    <w:rsid w:val="00311398"/>
    <w:rsid w:val="00314BF4"/>
    <w:rsid w:val="00321329"/>
    <w:rsid w:val="003232DC"/>
    <w:rsid w:val="00325040"/>
    <w:rsid w:val="0032532F"/>
    <w:rsid w:val="003258A7"/>
    <w:rsid w:val="00331B74"/>
    <w:rsid w:val="003357FD"/>
    <w:rsid w:val="00336593"/>
    <w:rsid w:val="003439B0"/>
    <w:rsid w:val="00346A45"/>
    <w:rsid w:val="0035662D"/>
    <w:rsid w:val="00356A00"/>
    <w:rsid w:val="00366695"/>
    <w:rsid w:val="00374468"/>
    <w:rsid w:val="003755A5"/>
    <w:rsid w:val="00387C76"/>
    <w:rsid w:val="003A23C3"/>
    <w:rsid w:val="003A28B4"/>
    <w:rsid w:val="003A46ED"/>
    <w:rsid w:val="003A5940"/>
    <w:rsid w:val="003B0D53"/>
    <w:rsid w:val="003B21D3"/>
    <w:rsid w:val="003B498A"/>
    <w:rsid w:val="003B6088"/>
    <w:rsid w:val="003C6E2F"/>
    <w:rsid w:val="003D0775"/>
    <w:rsid w:val="003D1869"/>
    <w:rsid w:val="003D2042"/>
    <w:rsid w:val="003D36E7"/>
    <w:rsid w:val="003D602B"/>
    <w:rsid w:val="003D6809"/>
    <w:rsid w:val="003E4473"/>
    <w:rsid w:val="003F5856"/>
    <w:rsid w:val="003F7AE6"/>
    <w:rsid w:val="004078DC"/>
    <w:rsid w:val="00410FF7"/>
    <w:rsid w:val="004335DA"/>
    <w:rsid w:val="00433CB0"/>
    <w:rsid w:val="00452AF5"/>
    <w:rsid w:val="00455F21"/>
    <w:rsid w:val="00462AD8"/>
    <w:rsid w:val="00463A70"/>
    <w:rsid w:val="004669BE"/>
    <w:rsid w:val="00480ABA"/>
    <w:rsid w:val="0048147B"/>
    <w:rsid w:val="00483C4A"/>
    <w:rsid w:val="0048485F"/>
    <w:rsid w:val="00484B84"/>
    <w:rsid w:val="00492C5C"/>
    <w:rsid w:val="00494DA6"/>
    <w:rsid w:val="00497F12"/>
    <w:rsid w:val="004A24A1"/>
    <w:rsid w:val="004B4698"/>
    <w:rsid w:val="004C51BC"/>
    <w:rsid w:val="004C7D7E"/>
    <w:rsid w:val="004D42DC"/>
    <w:rsid w:val="004D61D6"/>
    <w:rsid w:val="004D6847"/>
    <w:rsid w:val="004E00EE"/>
    <w:rsid w:val="004E7509"/>
    <w:rsid w:val="004F0FDC"/>
    <w:rsid w:val="005006E5"/>
    <w:rsid w:val="0051036E"/>
    <w:rsid w:val="005121DA"/>
    <w:rsid w:val="0051398E"/>
    <w:rsid w:val="005233E6"/>
    <w:rsid w:val="00525705"/>
    <w:rsid w:val="005355E8"/>
    <w:rsid w:val="00540099"/>
    <w:rsid w:val="00542310"/>
    <w:rsid w:val="00545670"/>
    <w:rsid w:val="00547D3F"/>
    <w:rsid w:val="005526CF"/>
    <w:rsid w:val="005556A5"/>
    <w:rsid w:val="00556290"/>
    <w:rsid w:val="00557F3E"/>
    <w:rsid w:val="005636BF"/>
    <w:rsid w:val="00566B10"/>
    <w:rsid w:val="00567BA8"/>
    <w:rsid w:val="0057284D"/>
    <w:rsid w:val="00574C9E"/>
    <w:rsid w:val="0057663B"/>
    <w:rsid w:val="00586391"/>
    <w:rsid w:val="00587507"/>
    <w:rsid w:val="00590B59"/>
    <w:rsid w:val="005919AD"/>
    <w:rsid w:val="005A11E5"/>
    <w:rsid w:val="005A26C3"/>
    <w:rsid w:val="005A4DDC"/>
    <w:rsid w:val="005A656A"/>
    <w:rsid w:val="005B0199"/>
    <w:rsid w:val="005B3C68"/>
    <w:rsid w:val="005B40C8"/>
    <w:rsid w:val="005B6CCD"/>
    <w:rsid w:val="005C06F1"/>
    <w:rsid w:val="005C1EA7"/>
    <w:rsid w:val="005C313E"/>
    <w:rsid w:val="005C6B6F"/>
    <w:rsid w:val="005D1B81"/>
    <w:rsid w:val="005D7075"/>
    <w:rsid w:val="005D7AB4"/>
    <w:rsid w:val="005E0F03"/>
    <w:rsid w:val="005E1D94"/>
    <w:rsid w:val="005E4220"/>
    <w:rsid w:val="005F6240"/>
    <w:rsid w:val="00604F7C"/>
    <w:rsid w:val="00607320"/>
    <w:rsid w:val="006079D2"/>
    <w:rsid w:val="00615C9C"/>
    <w:rsid w:val="00622FCE"/>
    <w:rsid w:val="00623EFF"/>
    <w:rsid w:val="006478FE"/>
    <w:rsid w:val="006607BF"/>
    <w:rsid w:val="00663A83"/>
    <w:rsid w:val="00665033"/>
    <w:rsid w:val="00670698"/>
    <w:rsid w:val="006762B7"/>
    <w:rsid w:val="00677306"/>
    <w:rsid w:val="00691C21"/>
    <w:rsid w:val="00692B57"/>
    <w:rsid w:val="00693B79"/>
    <w:rsid w:val="006B279A"/>
    <w:rsid w:val="006C2A0E"/>
    <w:rsid w:val="006C6C3C"/>
    <w:rsid w:val="006D0E70"/>
    <w:rsid w:val="006E3E18"/>
    <w:rsid w:val="006F1B32"/>
    <w:rsid w:val="006F3370"/>
    <w:rsid w:val="006F7F77"/>
    <w:rsid w:val="0070067C"/>
    <w:rsid w:val="0070205A"/>
    <w:rsid w:val="00715467"/>
    <w:rsid w:val="00716FFE"/>
    <w:rsid w:val="007217B9"/>
    <w:rsid w:val="0072244B"/>
    <w:rsid w:val="007267E6"/>
    <w:rsid w:val="007334FD"/>
    <w:rsid w:val="007348EC"/>
    <w:rsid w:val="00735A54"/>
    <w:rsid w:val="00737977"/>
    <w:rsid w:val="00740905"/>
    <w:rsid w:val="00750118"/>
    <w:rsid w:val="00754FAB"/>
    <w:rsid w:val="00755DF0"/>
    <w:rsid w:val="0075600A"/>
    <w:rsid w:val="007578C3"/>
    <w:rsid w:val="007614E1"/>
    <w:rsid w:val="00766615"/>
    <w:rsid w:val="0077103B"/>
    <w:rsid w:val="007763E4"/>
    <w:rsid w:val="00781917"/>
    <w:rsid w:val="0078467B"/>
    <w:rsid w:val="0079638B"/>
    <w:rsid w:val="007A5616"/>
    <w:rsid w:val="007B7F93"/>
    <w:rsid w:val="007C3078"/>
    <w:rsid w:val="007C74F5"/>
    <w:rsid w:val="007D04FE"/>
    <w:rsid w:val="007D5132"/>
    <w:rsid w:val="007D7213"/>
    <w:rsid w:val="007E220A"/>
    <w:rsid w:val="007E5977"/>
    <w:rsid w:val="007F55D7"/>
    <w:rsid w:val="00802CB5"/>
    <w:rsid w:val="00806C18"/>
    <w:rsid w:val="0083469E"/>
    <w:rsid w:val="008351CD"/>
    <w:rsid w:val="00840C6A"/>
    <w:rsid w:val="008451E8"/>
    <w:rsid w:val="00846640"/>
    <w:rsid w:val="00850FD0"/>
    <w:rsid w:val="00854182"/>
    <w:rsid w:val="0085448F"/>
    <w:rsid w:val="00861FAE"/>
    <w:rsid w:val="00862E80"/>
    <w:rsid w:val="008641F6"/>
    <w:rsid w:val="008669BF"/>
    <w:rsid w:val="00866FF0"/>
    <w:rsid w:val="00876495"/>
    <w:rsid w:val="0088240D"/>
    <w:rsid w:val="008848EE"/>
    <w:rsid w:val="00892DA9"/>
    <w:rsid w:val="008A0ACA"/>
    <w:rsid w:val="008A2E1D"/>
    <w:rsid w:val="008A579D"/>
    <w:rsid w:val="008B01D2"/>
    <w:rsid w:val="008B0A2D"/>
    <w:rsid w:val="008C5DD7"/>
    <w:rsid w:val="008D51A7"/>
    <w:rsid w:val="008D723D"/>
    <w:rsid w:val="008E12A4"/>
    <w:rsid w:val="008E3E91"/>
    <w:rsid w:val="008E4814"/>
    <w:rsid w:val="008F7FEE"/>
    <w:rsid w:val="00922A4B"/>
    <w:rsid w:val="00932616"/>
    <w:rsid w:val="00933DE6"/>
    <w:rsid w:val="00934E02"/>
    <w:rsid w:val="0093615A"/>
    <w:rsid w:val="009363A6"/>
    <w:rsid w:val="00936474"/>
    <w:rsid w:val="00940AA6"/>
    <w:rsid w:val="00942F03"/>
    <w:rsid w:val="00952465"/>
    <w:rsid w:val="00955D2F"/>
    <w:rsid w:val="00956DBF"/>
    <w:rsid w:val="00962AB8"/>
    <w:rsid w:val="00966544"/>
    <w:rsid w:val="009678D4"/>
    <w:rsid w:val="009703C9"/>
    <w:rsid w:val="00970E3D"/>
    <w:rsid w:val="00982AED"/>
    <w:rsid w:val="00984D56"/>
    <w:rsid w:val="00985B4B"/>
    <w:rsid w:val="00991788"/>
    <w:rsid w:val="00992BBC"/>
    <w:rsid w:val="00993F18"/>
    <w:rsid w:val="00997E18"/>
    <w:rsid w:val="009B0FE7"/>
    <w:rsid w:val="009B6E8A"/>
    <w:rsid w:val="009C145B"/>
    <w:rsid w:val="009C5EF9"/>
    <w:rsid w:val="009D5987"/>
    <w:rsid w:val="009E4195"/>
    <w:rsid w:val="009E7232"/>
    <w:rsid w:val="009E7B8F"/>
    <w:rsid w:val="00A00BC0"/>
    <w:rsid w:val="00A22078"/>
    <w:rsid w:val="00A232D0"/>
    <w:rsid w:val="00A2658C"/>
    <w:rsid w:val="00A63189"/>
    <w:rsid w:val="00A66246"/>
    <w:rsid w:val="00A66A0E"/>
    <w:rsid w:val="00A714F0"/>
    <w:rsid w:val="00A7189F"/>
    <w:rsid w:val="00A74E24"/>
    <w:rsid w:val="00A91249"/>
    <w:rsid w:val="00A92209"/>
    <w:rsid w:val="00AA3EC6"/>
    <w:rsid w:val="00AA660F"/>
    <w:rsid w:val="00AB1F18"/>
    <w:rsid w:val="00AB3437"/>
    <w:rsid w:val="00AB5386"/>
    <w:rsid w:val="00AC37B9"/>
    <w:rsid w:val="00AC77D9"/>
    <w:rsid w:val="00AE35E9"/>
    <w:rsid w:val="00AE4598"/>
    <w:rsid w:val="00AE4672"/>
    <w:rsid w:val="00B002AC"/>
    <w:rsid w:val="00B02DA2"/>
    <w:rsid w:val="00B155F0"/>
    <w:rsid w:val="00B2154E"/>
    <w:rsid w:val="00B235E7"/>
    <w:rsid w:val="00B4309A"/>
    <w:rsid w:val="00B528A9"/>
    <w:rsid w:val="00B721DE"/>
    <w:rsid w:val="00B740A2"/>
    <w:rsid w:val="00B7414E"/>
    <w:rsid w:val="00B75552"/>
    <w:rsid w:val="00B80C05"/>
    <w:rsid w:val="00B854A3"/>
    <w:rsid w:val="00B96149"/>
    <w:rsid w:val="00BC08FF"/>
    <w:rsid w:val="00BC17C9"/>
    <w:rsid w:val="00BC2A8C"/>
    <w:rsid w:val="00BD1288"/>
    <w:rsid w:val="00BD5897"/>
    <w:rsid w:val="00BF0176"/>
    <w:rsid w:val="00BF43B2"/>
    <w:rsid w:val="00BF59F8"/>
    <w:rsid w:val="00BF5D1E"/>
    <w:rsid w:val="00C020E2"/>
    <w:rsid w:val="00C07D2D"/>
    <w:rsid w:val="00C105A7"/>
    <w:rsid w:val="00C21905"/>
    <w:rsid w:val="00C32BFF"/>
    <w:rsid w:val="00C353E1"/>
    <w:rsid w:val="00C36ACD"/>
    <w:rsid w:val="00C45528"/>
    <w:rsid w:val="00C54E50"/>
    <w:rsid w:val="00C5621C"/>
    <w:rsid w:val="00C66E8C"/>
    <w:rsid w:val="00C67E3E"/>
    <w:rsid w:val="00C75A9C"/>
    <w:rsid w:val="00C81528"/>
    <w:rsid w:val="00C9258E"/>
    <w:rsid w:val="00CA2A98"/>
    <w:rsid w:val="00CC1205"/>
    <w:rsid w:val="00CC5063"/>
    <w:rsid w:val="00CC543D"/>
    <w:rsid w:val="00CD1686"/>
    <w:rsid w:val="00CD5379"/>
    <w:rsid w:val="00CE2B6A"/>
    <w:rsid w:val="00CE3E74"/>
    <w:rsid w:val="00CF18EB"/>
    <w:rsid w:val="00D0259B"/>
    <w:rsid w:val="00D10C8A"/>
    <w:rsid w:val="00D213B0"/>
    <w:rsid w:val="00D2236E"/>
    <w:rsid w:val="00D2536F"/>
    <w:rsid w:val="00D3296F"/>
    <w:rsid w:val="00D33F4F"/>
    <w:rsid w:val="00D444FB"/>
    <w:rsid w:val="00D47447"/>
    <w:rsid w:val="00D51EE8"/>
    <w:rsid w:val="00D5225A"/>
    <w:rsid w:val="00D54301"/>
    <w:rsid w:val="00D61164"/>
    <w:rsid w:val="00D63046"/>
    <w:rsid w:val="00D63FDA"/>
    <w:rsid w:val="00D63FDC"/>
    <w:rsid w:val="00D668DB"/>
    <w:rsid w:val="00D70B39"/>
    <w:rsid w:val="00D74964"/>
    <w:rsid w:val="00D84234"/>
    <w:rsid w:val="00D938B6"/>
    <w:rsid w:val="00DA3925"/>
    <w:rsid w:val="00DA5A92"/>
    <w:rsid w:val="00DB45DC"/>
    <w:rsid w:val="00DC4E39"/>
    <w:rsid w:val="00DC513D"/>
    <w:rsid w:val="00DD40EB"/>
    <w:rsid w:val="00DD4369"/>
    <w:rsid w:val="00DE2373"/>
    <w:rsid w:val="00DE24DC"/>
    <w:rsid w:val="00DE307B"/>
    <w:rsid w:val="00DE358F"/>
    <w:rsid w:val="00DE7FD3"/>
    <w:rsid w:val="00DF35F0"/>
    <w:rsid w:val="00DF3F8E"/>
    <w:rsid w:val="00DF413A"/>
    <w:rsid w:val="00DF70FA"/>
    <w:rsid w:val="00E00B4A"/>
    <w:rsid w:val="00E14E6C"/>
    <w:rsid w:val="00E157C5"/>
    <w:rsid w:val="00E159F3"/>
    <w:rsid w:val="00E20A81"/>
    <w:rsid w:val="00E25AFB"/>
    <w:rsid w:val="00E26466"/>
    <w:rsid w:val="00E30E81"/>
    <w:rsid w:val="00E329F3"/>
    <w:rsid w:val="00E45423"/>
    <w:rsid w:val="00E5072B"/>
    <w:rsid w:val="00E52CFF"/>
    <w:rsid w:val="00E535A8"/>
    <w:rsid w:val="00E57B95"/>
    <w:rsid w:val="00E65D01"/>
    <w:rsid w:val="00E66AF3"/>
    <w:rsid w:val="00E72B3D"/>
    <w:rsid w:val="00E74175"/>
    <w:rsid w:val="00E747F3"/>
    <w:rsid w:val="00E76D82"/>
    <w:rsid w:val="00E81DE6"/>
    <w:rsid w:val="00EA7AF2"/>
    <w:rsid w:val="00EB11D0"/>
    <w:rsid w:val="00EB7679"/>
    <w:rsid w:val="00EC127C"/>
    <w:rsid w:val="00EC27B0"/>
    <w:rsid w:val="00EC379A"/>
    <w:rsid w:val="00EC44C8"/>
    <w:rsid w:val="00EC4D33"/>
    <w:rsid w:val="00ED28F1"/>
    <w:rsid w:val="00ED5F68"/>
    <w:rsid w:val="00EE0FF7"/>
    <w:rsid w:val="00EE604E"/>
    <w:rsid w:val="00EE6A12"/>
    <w:rsid w:val="00EF1795"/>
    <w:rsid w:val="00EF367E"/>
    <w:rsid w:val="00F07395"/>
    <w:rsid w:val="00F1021A"/>
    <w:rsid w:val="00F25DCC"/>
    <w:rsid w:val="00F2725B"/>
    <w:rsid w:val="00F329EA"/>
    <w:rsid w:val="00F44499"/>
    <w:rsid w:val="00F46664"/>
    <w:rsid w:val="00F521E3"/>
    <w:rsid w:val="00F53F0E"/>
    <w:rsid w:val="00F61346"/>
    <w:rsid w:val="00F654C7"/>
    <w:rsid w:val="00F6571A"/>
    <w:rsid w:val="00F71100"/>
    <w:rsid w:val="00F86596"/>
    <w:rsid w:val="00F90D61"/>
    <w:rsid w:val="00F916AD"/>
    <w:rsid w:val="00FA14B8"/>
    <w:rsid w:val="00FA663C"/>
    <w:rsid w:val="00FC26F7"/>
    <w:rsid w:val="00FC4EA9"/>
    <w:rsid w:val="00FD046C"/>
    <w:rsid w:val="00FD27F7"/>
    <w:rsid w:val="00FD4955"/>
    <w:rsid w:val="00FD4C84"/>
    <w:rsid w:val="00FD5FF2"/>
    <w:rsid w:val="00FD68B6"/>
    <w:rsid w:val="00FD6BB6"/>
    <w:rsid w:val="00FE04F3"/>
    <w:rsid w:val="00FE70D1"/>
    <w:rsid w:val="00FE7854"/>
    <w:rsid w:val="00FE7D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D166"/>
  <w15:chartTrackingRefBased/>
  <w15:docId w15:val="{BC35C2DC-8ACA-4227-8B2E-29282675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semiHidden/>
    <w:unhideWhenUsed/>
    <w:qFormat/>
    <w:rsid w:val="00862E80"/>
    <w:pPr>
      <w:spacing w:before="100" w:beforeAutospacing="1" w:after="100" w:afterAutospacing="1" w:line="240" w:lineRule="auto"/>
      <w:outlineLvl w:val="2"/>
    </w:pPr>
    <w:rPr>
      <w:rFonts w:ascii="Calibri" w:hAnsi="Calibri" w:cs="Calibri"/>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F0FDC"/>
    <w:pPr>
      <w:ind w:left="720"/>
      <w:contextualSpacing/>
    </w:pPr>
  </w:style>
  <w:style w:type="character" w:styleId="Hperlink">
    <w:name w:val="Hyperlink"/>
    <w:basedOn w:val="Liguvaikefont"/>
    <w:uiPriority w:val="99"/>
    <w:unhideWhenUsed/>
    <w:rsid w:val="00D213B0"/>
    <w:rPr>
      <w:color w:val="0563C1" w:themeColor="hyperlink"/>
      <w:u w:val="single"/>
    </w:rPr>
  </w:style>
  <w:style w:type="character" w:styleId="Lahendamatamainimine">
    <w:name w:val="Unresolved Mention"/>
    <w:basedOn w:val="Liguvaikefont"/>
    <w:uiPriority w:val="99"/>
    <w:semiHidden/>
    <w:unhideWhenUsed/>
    <w:rsid w:val="00D213B0"/>
    <w:rPr>
      <w:color w:val="605E5C"/>
      <w:shd w:val="clear" w:color="auto" w:fill="E1DFDD"/>
    </w:rPr>
  </w:style>
  <w:style w:type="character" w:customStyle="1" w:styleId="Pealkiri3Mrk">
    <w:name w:val="Pealkiri 3 Märk"/>
    <w:basedOn w:val="Liguvaikefont"/>
    <w:link w:val="Pealkiri3"/>
    <w:uiPriority w:val="9"/>
    <w:semiHidden/>
    <w:rsid w:val="00862E80"/>
    <w:rPr>
      <w:rFonts w:ascii="Calibri" w:hAnsi="Calibri" w:cs="Calibri"/>
      <w:b/>
      <w:bCs/>
      <w:sz w:val="27"/>
      <w:szCs w:val="27"/>
      <w:lang w:eastAsia="et-EE"/>
    </w:rPr>
  </w:style>
  <w:style w:type="character" w:customStyle="1" w:styleId="mm">
    <w:name w:val="mm"/>
    <w:basedOn w:val="Liguvaikefont"/>
    <w:rsid w:val="00862E80"/>
  </w:style>
  <w:style w:type="character" w:styleId="Tugev">
    <w:name w:val="Strong"/>
    <w:basedOn w:val="Liguvaikefont"/>
    <w:uiPriority w:val="22"/>
    <w:qFormat/>
    <w:rsid w:val="00862E80"/>
    <w:rPr>
      <w:b/>
      <w:bCs/>
    </w:rPr>
  </w:style>
  <w:style w:type="paragraph" w:styleId="Redaktsioon">
    <w:name w:val="Revision"/>
    <w:hidden/>
    <w:uiPriority w:val="99"/>
    <w:semiHidden/>
    <w:rsid w:val="00E15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3435">
      <w:bodyDiv w:val="1"/>
      <w:marLeft w:val="0"/>
      <w:marRight w:val="0"/>
      <w:marTop w:val="0"/>
      <w:marBottom w:val="0"/>
      <w:divBdr>
        <w:top w:val="none" w:sz="0" w:space="0" w:color="auto"/>
        <w:left w:val="none" w:sz="0" w:space="0" w:color="auto"/>
        <w:bottom w:val="none" w:sz="0" w:space="0" w:color="auto"/>
        <w:right w:val="none" w:sz="0" w:space="0" w:color="auto"/>
      </w:divBdr>
    </w:div>
    <w:div w:id="4193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lle.erlenheim@sauevald.ee" TargetMode="External"/><Relationship Id="rId13" Type="http://schemas.openxmlformats.org/officeDocument/2006/relationships/hyperlink" Target="file:///C:\Users\mailiis.kaljula\AppData\Local\Microsoft\Windows\INetCache\Content.Outlook\AQNTPFSX\Meeli.Tuubel@sm.ee" TargetMode="External"/><Relationship Id="rId3" Type="http://schemas.openxmlformats.org/officeDocument/2006/relationships/settings" Target="settings.xml"/><Relationship Id="rId7" Type="http://schemas.openxmlformats.org/officeDocument/2006/relationships/hyperlink" Target="https://tai.ee/et/sotsiaaltoo/hooldekodude-rahastamise-pohimotted-muutuvad" TargetMode="External"/><Relationship Id="rId12" Type="http://schemas.openxmlformats.org/officeDocument/2006/relationships/hyperlink" Target="https://www.riigiteataja.ee/akt/1221220220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mta.ee/ru/chastnyy-klient/e-rezidentu-nerezidentu/rezidentstvo/opredelenie-rezidentstva" TargetMode="External"/><Relationship Id="rId11" Type="http://schemas.openxmlformats.org/officeDocument/2006/relationships/hyperlink" Target="https://www.riigiteataja.ee/vaheleht.html" TargetMode="External"/><Relationship Id="rId5" Type="http://schemas.openxmlformats.org/officeDocument/2006/relationships/hyperlink" Target="https://www.emta.ee/eraklient/e-residendile-mitteresidendile/residentsus/residentsuse-maaramine" TargetMode="External"/><Relationship Id="rId15" Type="http://schemas.openxmlformats.org/officeDocument/2006/relationships/fontTable" Target="fontTable.xml"/><Relationship Id="rId10" Type="http://schemas.openxmlformats.org/officeDocument/2006/relationships/hyperlink" Target="mailto:Mailiis.Kaljula@elvl.ee" TargetMode="External"/><Relationship Id="rId4" Type="http://schemas.openxmlformats.org/officeDocument/2006/relationships/webSettings" Target="webSettings.xml"/><Relationship Id="rId9" Type="http://schemas.openxmlformats.org/officeDocument/2006/relationships/hyperlink" Target="mailto:Meeli.Tuubel@sm.ee" TargetMode="External"/><Relationship Id="rId14" Type="http://schemas.openxmlformats.org/officeDocument/2006/relationships/hyperlink" Target="http://www.sm.ee/e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3762</Words>
  <Characters>21820</Characters>
  <Application>Microsoft Office Word</Application>
  <DocSecurity>0</DocSecurity>
  <Lines>181</Lines>
  <Paragraphs>51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Mailiis Kaljula</dc:creator>
  <cp:keywords/>
  <dc:description/>
  <cp:lastModifiedBy>Mailiis Kaljula</cp:lastModifiedBy>
  <cp:revision>14</cp:revision>
  <dcterms:created xsi:type="dcterms:W3CDTF">2023-03-29T16:59:00Z</dcterms:created>
  <dcterms:modified xsi:type="dcterms:W3CDTF">2024-01-03T10:29:00Z</dcterms:modified>
</cp:coreProperties>
</file>